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8D7D" w14:textId="4571D9F1" w:rsidR="005144E8" w:rsidRPr="00BA27AC" w:rsidRDefault="005144E8" w:rsidP="00BF0934">
      <w:pPr>
        <w:pStyle w:val="Lijstalinea"/>
        <w:ind w:left="360"/>
      </w:pPr>
    </w:p>
    <w:p w14:paraId="3D37A41D" w14:textId="611408E5" w:rsidR="000760CF" w:rsidRDefault="00DD3DE7" w:rsidP="00571B44">
      <w:pPr>
        <w:pStyle w:val="Kop1"/>
      </w:pPr>
      <w:r>
        <w:t>Offerteformat</w:t>
      </w:r>
    </w:p>
    <w:p w14:paraId="751070B4" w14:textId="12C0AF4A" w:rsidR="00C855B9" w:rsidRDefault="00C855B9" w:rsidP="00C855B9"/>
    <w:p w14:paraId="05117424" w14:textId="2B1F07ED" w:rsidR="00C855B9" w:rsidRPr="00C855B9" w:rsidRDefault="00C855B9" w:rsidP="00C855B9">
      <w:pPr>
        <w:pStyle w:val="Kop2"/>
      </w:pPr>
      <w:r>
        <w:t>Samenwerking in de regio</w:t>
      </w:r>
    </w:p>
    <w:p w14:paraId="1D0E7E50" w14:textId="2ADA7495" w:rsidR="000760CF" w:rsidRDefault="00345CEE" w:rsidP="25897FC8">
      <w:pPr>
        <w:pBdr>
          <w:top w:val="single" w:sz="4" w:space="1" w:color="auto"/>
          <w:left w:val="single" w:sz="4" w:space="4" w:color="auto"/>
          <w:bottom w:val="single" w:sz="4" w:space="1" w:color="auto"/>
          <w:right w:val="single" w:sz="4" w:space="4" w:color="auto"/>
        </w:pBdr>
      </w:pPr>
      <w:r>
        <w:t>Beschrijf hier</w:t>
      </w:r>
      <w:r w:rsidR="00AF6433">
        <w:t xml:space="preserve"> welke samenwerkingsverbanden er in de regio bestaan die vorm</w:t>
      </w:r>
      <w:r w:rsidR="5496D83A">
        <w:t xml:space="preserve"> </w:t>
      </w:r>
      <w:r w:rsidR="00AF6433">
        <w:t xml:space="preserve">geven aan een goede afstemming tussen ggz en sociaal domein </w:t>
      </w:r>
    </w:p>
    <w:p w14:paraId="00E1A4FD" w14:textId="6B83289E" w:rsidR="00D74B89" w:rsidRDefault="00D74B89" w:rsidP="00D74B89">
      <w:pPr>
        <w:pBdr>
          <w:top w:val="single" w:sz="4" w:space="1" w:color="auto"/>
          <w:left w:val="single" w:sz="4" w:space="4" w:color="auto"/>
          <w:bottom w:val="single" w:sz="4" w:space="1" w:color="auto"/>
          <w:right w:val="single" w:sz="4" w:space="4" w:color="auto"/>
        </w:pBdr>
      </w:pPr>
    </w:p>
    <w:p w14:paraId="21BA23C5" w14:textId="7CFB1102" w:rsidR="00D74B89" w:rsidRDefault="00D74B89" w:rsidP="00D74B89">
      <w:pPr>
        <w:pBdr>
          <w:top w:val="single" w:sz="4" w:space="1" w:color="auto"/>
          <w:left w:val="single" w:sz="4" w:space="4" w:color="auto"/>
          <w:bottom w:val="single" w:sz="4" w:space="1" w:color="auto"/>
          <w:right w:val="single" w:sz="4" w:space="4" w:color="auto"/>
        </w:pBdr>
      </w:pPr>
    </w:p>
    <w:p w14:paraId="46C86EC4" w14:textId="77777777" w:rsidR="00D74B89" w:rsidRDefault="00D74B89" w:rsidP="00D74B89">
      <w:pPr>
        <w:pBdr>
          <w:top w:val="single" w:sz="4" w:space="1" w:color="auto"/>
          <w:left w:val="single" w:sz="4" w:space="4" w:color="auto"/>
          <w:bottom w:val="single" w:sz="4" w:space="1" w:color="auto"/>
          <w:right w:val="single" w:sz="4" w:space="4" w:color="auto"/>
        </w:pBdr>
      </w:pPr>
    </w:p>
    <w:p w14:paraId="7D2E241F" w14:textId="77777777" w:rsidR="00345CEE" w:rsidRDefault="00345CEE" w:rsidP="000760CF"/>
    <w:p w14:paraId="62B2C2F9" w14:textId="5C1066C3" w:rsidR="00DD2272" w:rsidRDefault="00DD2272" w:rsidP="00AF6433">
      <w:pPr>
        <w:pStyle w:val="Kop2"/>
      </w:pPr>
      <w:r>
        <w:t xml:space="preserve">Aan welke consultatiemogelijkheden hebben de gemeenten in uw regio behoefte? </w:t>
      </w:r>
    </w:p>
    <w:p w14:paraId="7C432565" w14:textId="766C8D7D" w:rsidR="00AF6433" w:rsidRDefault="002D7456" w:rsidP="00AF6433">
      <w:r w:rsidRPr="002D7456">
        <w:t>De verwachting is dat gemeenten op hoofdlijnen behoefte hebben aan consultatie binnen de context van de samenwerking in de wijk, dan wel door middel van een ‘telefonisch spreekuur’. Mogelijk zijn er in de regio andere behoeften. Door samen in kaart te brengen en te beschrijven aan welke consultatiemogelijkheden de gemeenten in de regio behoefte hebben, wordt de consul</w:t>
      </w:r>
      <w:r w:rsidR="004D4AEF">
        <w:t>t</w:t>
      </w:r>
      <w:r w:rsidRPr="002D7456">
        <w:t>atiefunctie waarschijnlijk effectiever.</w:t>
      </w:r>
    </w:p>
    <w:p w14:paraId="326B8422" w14:textId="77777777" w:rsidR="002D7456" w:rsidRDefault="002D7456" w:rsidP="00AF6433"/>
    <w:p w14:paraId="23ADC138" w14:textId="5BDA3A10" w:rsidR="00D74B89" w:rsidRDefault="00D74B89" w:rsidP="00D74B89">
      <w:pPr>
        <w:pBdr>
          <w:top w:val="single" w:sz="4" w:space="1" w:color="auto"/>
          <w:left w:val="single" w:sz="4" w:space="4" w:color="auto"/>
          <w:bottom w:val="single" w:sz="4" w:space="1" w:color="auto"/>
          <w:right w:val="single" w:sz="4" w:space="4" w:color="auto"/>
        </w:pBdr>
      </w:pPr>
    </w:p>
    <w:p w14:paraId="5DF264E8" w14:textId="3716041B" w:rsidR="00D74B89" w:rsidRDefault="00D74B89" w:rsidP="00D74B89">
      <w:pPr>
        <w:pBdr>
          <w:top w:val="single" w:sz="4" w:space="1" w:color="auto"/>
          <w:left w:val="single" w:sz="4" w:space="4" w:color="auto"/>
          <w:bottom w:val="single" w:sz="4" w:space="1" w:color="auto"/>
          <w:right w:val="single" w:sz="4" w:space="4" w:color="auto"/>
        </w:pBdr>
      </w:pPr>
    </w:p>
    <w:p w14:paraId="62A841E5" w14:textId="77777777" w:rsidR="00D74B89" w:rsidRPr="00AF6433" w:rsidRDefault="00D74B89" w:rsidP="00D74B89">
      <w:pPr>
        <w:pBdr>
          <w:top w:val="single" w:sz="4" w:space="1" w:color="auto"/>
          <w:left w:val="single" w:sz="4" w:space="4" w:color="auto"/>
          <w:bottom w:val="single" w:sz="4" w:space="1" w:color="auto"/>
          <w:right w:val="single" w:sz="4" w:space="4" w:color="auto"/>
        </w:pBdr>
      </w:pPr>
    </w:p>
    <w:p w14:paraId="28058282" w14:textId="77777777" w:rsidR="004D4AEF" w:rsidRDefault="004D4AEF" w:rsidP="004D4AEF">
      <w:pPr>
        <w:pStyle w:val="Kop2"/>
        <w:numPr>
          <w:ilvl w:val="0"/>
          <w:numId w:val="0"/>
        </w:numPr>
        <w:ind w:left="576" w:hanging="576"/>
      </w:pPr>
    </w:p>
    <w:p w14:paraId="1A9FB8D1" w14:textId="6B1AECF6" w:rsidR="000760CF" w:rsidRDefault="000760CF" w:rsidP="000760CF">
      <w:pPr>
        <w:pStyle w:val="Kop2"/>
      </w:pPr>
      <w:r>
        <w:t>W</w:t>
      </w:r>
      <w:r w:rsidRPr="000760CF">
        <w:t xml:space="preserve">elke consultatie-activiteiten </w:t>
      </w:r>
      <w:r w:rsidR="00FA3D9D">
        <w:t xml:space="preserve">ten behoeve van het sociaal domein </w:t>
      </w:r>
      <w:r w:rsidR="00300243">
        <w:t>kunt</w:t>
      </w:r>
      <w:r>
        <w:t xml:space="preserve"> u uitvoeren</w:t>
      </w:r>
      <w:r w:rsidR="00A00870">
        <w:t xml:space="preserve">? </w:t>
      </w:r>
      <w:r w:rsidR="00D8022A">
        <w:t>Wat is uw mogelijke aanbod?</w:t>
      </w:r>
    </w:p>
    <w:p w14:paraId="7BC60EF5" w14:textId="5E4A0B91" w:rsidR="00345CEE" w:rsidRDefault="004D4AEF" w:rsidP="000760CF">
      <w:r w:rsidRPr="004D4AEF">
        <w:t xml:space="preserve">Door te beschrijven welke consultatiemogelijkheden voorzien in de behoeft van het sociaal domein en </w:t>
      </w:r>
      <w:r>
        <w:t>u als</w:t>
      </w:r>
      <w:r w:rsidRPr="004D4AEF">
        <w:t xml:space="preserve"> ggz-aanbieder aan zou willen en/of kunnen bieden aan gemeentes om verwijzingen te voorkomen, wordt duidelijk welke vormen van consultatie in de regio de worden aangeboden.  Zo wordt duidelijk of </w:t>
      </w:r>
      <w:r>
        <w:t>u als zorgaanbieder</w:t>
      </w:r>
      <w:r w:rsidRPr="004D4AEF">
        <w:t xml:space="preserve"> voldoet aan de gestelde criteria en of het doel van de consultatiefunctie behaald kan worden.</w:t>
      </w:r>
    </w:p>
    <w:p w14:paraId="3CC88373" w14:textId="77777777" w:rsidR="00D8022A" w:rsidRDefault="00D8022A" w:rsidP="00D8022A">
      <w:pPr>
        <w:pBdr>
          <w:top w:val="single" w:sz="4" w:space="1" w:color="auto"/>
          <w:left w:val="single" w:sz="4" w:space="4" w:color="auto"/>
          <w:bottom w:val="single" w:sz="4" w:space="1" w:color="auto"/>
          <w:right w:val="single" w:sz="4" w:space="4" w:color="auto"/>
        </w:pBdr>
      </w:pPr>
    </w:p>
    <w:p w14:paraId="7367A8F1" w14:textId="77777777" w:rsidR="00D8022A" w:rsidRDefault="00D8022A" w:rsidP="00D8022A">
      <w:pPr>
        <w:pBdr>
          <w:top w:val="single" w:sz="4" w:space="1" w:color="auto"/>
          <w:left w:val="single" w:sz="4" w:space="4" w:color="auto"/>
          <w:bottom w:val="single" w:sz="4" w:space="1" w:color="auto"/>
          <w:right w:val="single" w:sz="4" w:space="4" w:color="auto"/>
        </w:pBdr>
      </w:pPr>
    </w:p>
    <w:p w14:paraId="6AC92168" w14:textId="77777777" w:rsidR="00D8022A" w:rsidRPr="00AF6433" w:rsidRDefault="00D8022A" w:rsidP="00D8022A">
      <w:pPr>
        <w:pBdr>
          <w:top w:val="single" w:sz="4" w:space="1" w:color="auto"/>
          <w:left w:val="single" w:sz="4" w:space="4" w:color="auto"/>
          <w:bottom w:val="single" w:sz="4" w:space="1" w:color="auto"/>
          <w:right w:val="single" w:sz="4" w:space="4" w:color="auto"/>
        </w:pBdr>
      </w:pPr>
    </w:p>
    <w:p w14:paraId="2DF5764F" w14:textId="77777777" w:rsidR="00D8022A" w:rsidRDefault="00D8022A" w:rsidP="000760CF"/>
    <w:p w14:paraId="268388E0" w14:textId="77777777" w:rsidR="00300243" w:rsidRDefault="00300243" w:rsidP="000760CF"/>
    <w:p w14:paraId="662C46BC" w14:textId="77777777" w:rsidR="00300243" w:rsidRDefault="00300243" w:rsidP="00300243">
      <w:pPr>
        <w:pStyle w:val="Kop2"/>
      </w:pPr>
      <w:r>
        <w:t>W</w:t>
      </w:r>
      <w:r w:rsidRPr="000760CF">
        <w:t xml:space="preserve">elke consultatie-activiteiten </w:t>
      </w:r>
      <w:r>
        <w:t xml:space="preserve">ten behoeve van het sociaal domein gaat u uitvoeren? </w:t>
      </w:r>
    </w:p>
    <w:p w14:paraId="2B22B9F9" w14:textId="178C32CA" w:rsidR="00300243" w:rsidRDefault="00300243" w:rsidP="000760CF">
      <w:r w:rsidRPr="00300243">
        <w:t xml:space="preserve">Door met elkaar in de regio de behoefte en het mogelijk aanbod te bespreken kunnen partijen in de regio afspraken maken over de daadwerkelijke vormgeving van de consultatiefunctie. Zorgverzekeraars verwachten dat ggz-aanbieders en sociaal domein hierover met elkaar tot overeenstemming komen en hierover terugkoppelen richting zorgverzekeraars, als onderdeel van het </w:t>
      </w:r>
      <w:proofErr w:type="spellStart"/>
      <w:r w:rsidRPr="00300243">
        <w:t>contracteringsproces</w:t>
      </w:r>
      <w:proofErr w:type="spellEnd"/>
      <w:r w:rsidRPr="00300243">
        <w:t>.</w:t>
      </w:r>
    </w:p>
    <w:p w14:paraId="01DDB75B" w14:textId="77777777" w:rsidR="004D4AEF" w:rsidRDefault="004D4AEF" w:rsidP="000760CF"/>
    <w:p w14:paraId="14EC46F7" w14:textId="77777777" w:rsidR="00D74B89" w:rsidRDefault="00D74B89" w:rsidP="00D74B89">
      <w:pPr>
        <w:pBdr>
          <w:top w:val="single" w:sz="4" w:space="1" w:color="auto"/>
          <w:left w:val="single" w:sz="4" w:space="4" w:color="auto"/>
          <w:bottom w:val="single" w:sz="4" w:space="1" w:color="auto"/>
          <w:right w:val="single" w:sz="4" w:space="4" w:color="auto"/>
        </w:pBdr>
      </w:pPr>
    </w:p>
    <w:p w14:paraId="476B3072" w14:textId="77777777" w:rsidR="00D74B89" w:rsidRDefault="00D74B89" w:rsidP="00D74B89">
      <w:pPr>
        <w:pBdr>
          <w:top w:val="single" w:sz="4" w:space="1" w:color="auto"/>
          <w:left w:val="single" w:sz="4" w:space="4" w:color="auto"/>
          <w:bottom w:val="single" w:sz="4" w:space="1" w:color="auto"/>
          <w:right w:val="single" w:sz="4" w:space="4" w:color="auto"/>
        </w:pBdr>
      </w:pPr>
    </w:p>
    <w:p w14:paraId="762E6086" w14:textId="77777777" w:rsidR="00D74B89" w:rsidRPr="00AF6433" w:rsidRDefault="00D74B89" w:rsidP="00D74B89">
      <w:pPr>
        <w:pBdr>
          <w:top w:val="single" w:sz="4" w:space="1" w:color="auto"/>
          <w:left w:val="single" w:sz="4" w:space="4" w:color="auto"/>
          <w:bottom w:val="single" w:sz="4" w:space="1" w:color="auto"/>
          <w:right w:val="single" w:sz="4" w:space="4" w:color="auto"/>
        </w:pBdr>
      </w:pPr>
    </w:p>
    <w:p w14:paraId="66D6FF49" w14:textId="77777777" w:rsidR="00D74B89" w:rsidRDefault="00D74B89" w:rsidP="000760CF"/>
    <w:p w14:paraId="1FD440C4" w14:textId="77777777" w:rsidR="000760CF" w:rsidRPr="000760CF" w:rsidRDefault="000760CF" w:rsidP="000760CF">
      <w:pPr>
        <w:spacing w:line="240" w:lineRule="auto"/>
        <w:rPr>
          <w:szCs w:val="22"/>
        </w:rPr>
      </w:pPr>
    </w:p>
    <w:p w14:paraId="7C81D9F4" w14:textId="1E4724B3" w:rsidR="000760CF" w:rsidRDefault="00A00870" w:rsidP="000760CF">
      <w:pPr>
        <w:pStyle w:val="Kop2"/>
      </w:pPr>
      <w:r>
        <w:lastRenderedPageBreak/>
        <w:t>H</w:t>
      </w:r>
      <w:r w:rsidR="000760CF" w:rsidRPr="000760CF">
        <w:t xml:space="preserve">oeveel inzet </w:t>
      </w:r>
      <w:r w:rsidRPr="000760CF">
        <w:t xml:space="preserve">vraagt </w:t>
      </w:r>
      <w:r w:rsidR="000760CF" w:rsidRPr="000760CF">
        <w:t>dit vanuit de ggz</w:t>
      </w:r>
      <w:r>
        <w:t xml:space="preserve"> en welke kosten zijn hiermee gemoeid? </w:t>
      </w:r>
    </w:p>
    <w:p w14:paraId="1826A709" w14:textId="0E0FA63D" w:rsidR="009631B2" w:rsidRDefault="009631B2" w:rsidP="009631B2">
      <w:r w:rsidRPr="009631B2">
        <w:t>Om tot contractering over te kunnen gaan is het noodzakelijk dat voor zorgverzekeraars duidelijk is hoeveel inzet de consultatiefunctie vraagt vanuit de ggz en welke kosten hiermee gemoeid zijn. Dit doet de ggz-aanbieder door te omschrijven hoe veel / hoe vaak ggz-aanbieders de in punt 4 beschreven diensten uitvoert / aanbiedt, welke disciplines hiervoor worden inzet, wat de kosten per consultatiemoment zijn</w:t>
      </w:r>
      <w:r w:rsidR="00332048">
        <w:t xml:space="preserve">, </w:t>
      </w:r>
      <w:proofErr w:type="spellStart"/>
      <w:r w:rsidR="00332048">
        <w:t>voorzover</w:t>
      </w:r>
      <w:proofErr w:type="spellEnd"/>
      <w:r w:rsidR="00332048">
        <w:t xml:space="preserve"> dat niet naar voren komt in uw offerte op de laatste pagina van dit format. </w:t>
      </w:r>
    </w:p>
    <w:p w14:paraId="67A68744" w14:textId="77777777" w:rsidR="00332048" w:rsidRPr="009631B2" w:rsidRDefault="00332048" w:rsidP="009631B2"/>
    <w:p w14:paraId="6C39F016" w14:textId="77777777" w:rsidR="00D74B89" w:rsidRDefault="00D74B89" w:rsidP="00D74B89">
      <w:pPr>
        <w:pBdr>
          <w:top w:val="single" w:sz="4" w:space="1" w:color="auto"/>
          <w:left w:val="single" w:sz="4" w:space="4" w:color="auto"/>
          <w:bottom w:val="single" w:sz="4" w:space="1" w:color="auto"/>
          <w:right w:val="single" w:sz="4" w:space="4" w:color="auto"/>
        </w:pBdr>
      </w:pPr>
    </w:p>
    <w:p w14:paraId="05BC5C21" w14:textId="77777777" w:rsidR="00D74B89" w:rsidRDefault="00D74B89" w:rsidP="00D74B89">
      <w:pPr>
        <w:pBdr>
          <w:top w:val="single" w:sz="4" w:space="1" w:color="auto"/>
          <w:left w:val="single" w:sz="4" w:space="4" w:color="auto"/>
          <w:bottom w:val="single" w:sz="4" w:space="1" w:color="auto"/>
          <w:right w:val="single" w:sz="4" w:space="4" w:color="auto"/>
        </w:pBdr>
      </w:pPr>
    </w:p>
    <w:p w14:paraId="26271344" w14:textId="77777777" w:rsidR="00D74B89" w:rsidRPr="00AF6433" w:rsidRDefault="00D74B89" w:rsidP="00D74B89">
      <w:pPr>
        <w:pBdr>
          <w:top w:val="single" w:sz="4" w:space="1" w:color="auto"/>
          <w:left w:val="single" w:sz="4" w:space="4" w:color="auto"/>
          <w:bottom w:val="single" w:sz="4" w:space="1" w:color="auto"/>
          <w:right w:val="single" w:sz="4" w:space="4" w:color="auto"/>
        </w:pBdr>
      </w:pPr>
    </w:p>
    <w:p w14:paraId="2E3C8A0D" w14:textId="77777777" w:rsidR="00A00870" w:rsidRPr="00A00870" w:rsidRDefault="00A00870" w:rsidP="00A00870"/>
    <w:p w14:paraId="0402058D" w14:textId="77777777" w:rsidR="0006760F" w:rsidRDefault="00A00870" w:rsidP="0006760F">
      <w:pPr>
        <w:pStyle w:val="Kop2"/>
      </w:pPr>
      <w:r>
        <w:t>H</w:t>
      </w:r>
      <w:r w:rsidR="000760CF" w:rsidRPr="000760CF">
        <w:t xml:space="preserve">oeveel verwijzingen </w:t>
      </w:r>
      <w:r w:rsidR="002D3B24">
        <w:t xml:space="preserve">naar </w:t>
      </w:r>
      <w:r w:rsidR="000760CF" w:rsidRPr="000760CF">
        <w:t xml:space="preserve">de ggz </w:t>
      </w:r>
      <w:r>
        <w:t xml:space="preserve">worden naar verwachting </w:t>
      </w:r>
      <w:r w:rsidR="000760CF" w:rsidRPr="000760CF">
        <w:t>voorkomen door inzet van de consultatiefunctie</w:t>
      </w:r>
      <w:r>
        <w:t xml:space="preserve">? </w:t>
      </w:r>
    </w:p>
    <w:p w14:paraId="279DEF76" w14:textId="71B9E7E4" w:rsidR="0006760F" w:rsidRDefault="0006760F" w:rsidP="0006760F">
      <w:r>
        <w:t xml:space="preserve">Wachttijden in de ggz zijn al meerdere jaren te lang. De consultatiefunctie moet het sociaal domein helpen om de problemen van cliënten in het sociaal domein op te lossen, zodat minder verwijzingen naar de ggz ontstaan. </w:t>
      </w:r>
    </w:p>
    <w:p w14:paraId="1C93500B" w14:textId="7247A28B" w:rsidR="000760CF" w:rsidRDefault="0006760F" w:rsidP="0006760F">
      <w:r>
        <w:t>Beschreven wordt op welke wijze de ggz-aanbieder, in samenwerking met het sociaal domein, meet wat de vermindering van de instroom is, van patiënten die verwezen worden vanuit het sociaal domein. Waar mogelijk wordt een inschatting gemaakt van de omvang van de te verwachten krimp.</w:t>
      </w:r>
    </w:p>
    <w:p w14:paraId="441AD0CC" w14:textId="77777777" w:rsidR="00D74B89" w:rsidRDefault="00D74B89" w:rsidP="00D74B89">
      <w:pPr>
        <w:pBdr>
          <w:top w:val="single" w:sz="4" w:space="1" w:color="auto"/>
          <w:left w:val="single" w:sz="4" w:space="4" w:color="auto"/>
          <w:bottom w:val="single" w:sz="4" w:space="1" w:color="auto"/>
          <w:right w:val="single" w:sz="4" w:space="4" w:color="auto"/>
        </w:pBdr>
      </w:pPr>
    </w:p>
    <w:p w14:paraId="53C90BAF" w14:textId="77777777" w:rsidR="00D74B89" w:rsidRDefault="00D74B89" w:rsidP="00D74B89">
      <w:pPr>
        <w:pBdr>
          <w:top w:val="single" w:sz="4" w:space="1" w:color="auto"/>
          <w:left w:val="single" w:sz="4" w:space="4" w:color="auto"/>
          <w:bottom w:val="single" w:sz="4" w:space="1" w:color="auto"/>
          <w:right w:val="single" w:sz="4" w:space="4" w:color="auto"/>
        </w:pBdr>
      </w:pPr>
    </w:p>
    <w:p w14:paraId="62D20FCA" w14:textId="77777777" w:rsidR="00D74B89" w:rsidRPr="00AF6433" w:rsidRDefault="00D74B89" w:rsidP="00D74B89">
      <w:pPr>
        <w:pBdr>
          <w:top w:val="single" w:sz="4" w:space="1" w:color="auto"/>
          <w:left w:val="single" w:sz="4" w:space="4" w:color="auto"/>
          <w:bottom w:val="single" w:sz="4" w:space="1" w:color="auto"/>
          <w:right w:val="single" w:sz="4" w:space="4" w:color="auto"/>
        </w:pBdr>
      </w:pPr>
    </w:p>
    <w:p w14:paraId="1B312B69" w14:textId="485B15BD" w:rsidR="00A00870" w:rsidRDefault="00A00870" w:rsidP="00A00870"/>
    <w:p w14:paraId="37D3907D" w14:textId="485BF2E3" w:rsidR="007B4408" w:rsidRDefault="00E115AD" w:rsidP="007B4408">
      <w:pPr>
        <w:pStyle w:val="Kop2"/>
      </w:pPr>
      <w:r>
        <w:t>Hoe monitort u het effect van de inzet van de consultatiefunctie?</w:t>
      </w:r>
    </w:p>
    <w:p w14:paraId="2FB4A2B5" w14:textId="77777777" w:rsidR="00D74B89" w:rsidRDefault="00D74B89" w:rsidP="00D74B89">
      <w:pPr>
        <w:pBdr>
          <w:top w:val="single" w:sz="4" w:space="1" w:color="auto"/>
          <w:left w:val="single" w:sz="4" w:space="4" w:color="auto"/>
          <w:bottom w:val="single" w:sz="4" w:space="1" w:color="auto"/>
          <w:right w:val="single" w:sz="4" w:space="4" w:color="auto"/>
        </w:pBdr>
      </w:pPr>
    </w:p>
    <w:p w14:paraId="3FD2C9ED" w14:textId="77777777" w:rsidR="00D74B89" w:rsidRDefault="00D74B89" w:rsidP="00D74B89">
      <w:pPr>
        <w:pBdr>
          <w:top w:val="single" w:sz="4" w:space="1" w:color="auto"/>
          <w:left w:val="single" w:sz="4" w:space="4" w:color="auto"/>
          <w:bottom w:val="single" w:sz="4" w:space="1" w:color="auto"/>
          <w:right w:val="single" w:sz="4" w:space="4" w:color="auto"/>
        </w:pBdr>
      </w:pPr>
    </w:p>
    <w:p w14:paraId="14997094" w14:textId="77777777" w:rsidR="00D74B89" w:rsidRPr="00AF6433" w:rsidRDefault="00D74B89" w:rsidP="00D74B89">
      <w:pPr>
        <w:pBdr>
          <w:top w:val="single" w:sz="4" w:space="1" w:color="auto"/>
          <w:left w:val="single" w:sz="4" w:space="4" w:color="auto"/>
          <w:bottom w:val="single" w:sz="4" w:space="1" w:color="auto"/>
          <w:right w:val="single" w:sz="4" w:space="4" w:color="auto"/>
        </w:pBdr>
      </w:pPr>
    </w:p>
    <w:p w14:paraId="005529E4" w14:textId="77777777" w:rsidR="00A00870" w:rsidRPr="00A00870" w:rsidRDefault="00A00870" w:rsidP="00A00870"/>
    <w:p w14:paraId="71DD9D48" w14:textId="1F44AE82" w:rsidR="000760CF" w:rsidRDefault="00A00870" w:rsidP="000760CF">
      <w:pPr>
        <w:pStyle w:val="Kop2"/>
      </w:pPr>
      <w:r>
        <w:t xml:space="preserve">Wat is de invloed van de consultatiefunctie sociaal domein op </w:t>
      </w:r>
      <w:r w:rsidR="000760CF" w:rsidRPr="000760CF">
        <w:t>wachttijden-reductie en regionale samenwerking</w:t>
      </w:r>
      <w:r>
        <w:t xml:space="preserve">? </w:t>
      </w:r>
    </w:p>
    <w:p w14:paraId="5D808B52" w14:textId="77777777" w:rsidR="00D74B89" w:rsidRDefault="00D74B89" w:rsidP="00D74B89">
      <w:pPr>
        <w:pBdr>
          <w:top w:val="single" w:sz="4" w:space="1" w:color="auto"/>
          <w:left w:val="single" w:sz="4" w:space="1" w:color="auto"/>
          <w:bottom w:val="single" w:sz="4" w:space="1" w:color="auto"/>
          <w:right w:val="single" w:sz="4" w:space="1" w:color="auto"/>
        </w:pBdr>
      </w:pPr>
    </w:p>
    <w:p w14:paraId="276DB36A" w14:textId="77777777" w:rsidR="00D74B89" w:rsidRDefault="00D74B89" w:rsidP="00D74B89">
      <w:pPr>
        <w:pBdr>
          <w:top w:val="single" w:sz="4" w:space="1" w:color="auto"/>
          <w:left w:val="single" w:sz="4" w:space="1" w:color="auto"/>
          <w:bottom w:val="single" w:sz="4" w:space="1" w:color="auto"/>
          <w:right w:val="single" w:sz="4" w:space="1" w:color="auto"/>
        </w:pBdr>
      </w:pPr>
    </w:p>
    <w:p w14:paraId="3688AF31" w14:textId="77777777" w:rsidR="00D74B89" w:rsidRPr="00AF6433" w:rsidRDefault="00D74B89" w:rsidP="00D74B89">
      <w:pPr>
        <w:pBdr>
          <w:top w:val="single" w:sz="4" w:space="1" w:color="auto"/>
          <w:left w:val="single" w:sz="4" w:space="1" w:color="auto"/>
          <w:bottom w:val="single" w:sz="4" w:space="1" w:color="auto"/>
          <w:right w:val="single" w:sz="4" w:space="1" w:color="auto"/>
        </w:pBdr>
      </w:pPr>
    </w:p>
    <w:p w14:paraId="29EA70DD" w14:textId="21F8989E" w:rsidR="00A00870" w:rsidRDefault="00A00870" w:rsidP="00A00870"/>
    <w:p w14:paraId="6A51A74F" w14:textId="66A6EFA5" w:rsidR="00CE7F4B" w:rsidRDefault="00A00870" w:rsidP="00CE7F4B">
      <w:r>
        <w:t>Toelichting</w:t>
      </w:r>
      <w:r w:rsidR="000840EF">
        <w:t xml:space="preserve"> bij 1.7 en 1.8</w:t>
      </w:r>
      <w:r>
        <w:t xml:space="preserve">: </w:t>
      </w:r>
      <w:r w:rsidR="00A81BE1">
        <w:t xml:space="preserve">Wachttijden in de ggz zijn al meerdere jaren te lang. Eén van de oorzaken is dat mensen </w:t>
      </w:r>
      <w:r w:rsidR="001E6221">
        <w:t>met problemen doorverwezen worden naar de specialistische ggz, terwijl die niet de juiste zorg op de juist</w:t>
      </w:r>
      <w:r w:rsidR="000D2B9B">
        <w:t>e</w:t>
      </w:r>
      <w:r w:rsidR="001E6221">
        <w:t xml:space="preserve"> plek is. De consultatiefunctie moet het sociaal domein helpen om de problemen van </w:t>
      </w:r>
      <w:r w:rsidR="000D2B9B">
        <w:t>cliënten</w:t>
      </w:r>
      <w:r w:rsidR="001E6221">
        <w:t xml:space="preserve"> in het sociaal domein op te lossen, zodat minder verwijzingen naar de ggz </w:t>
      </w:r>
      <w:r w:rsidR="008B7A80">
        <w:t>ontstaan</w:t>
      </w:r>
      <w:r w:rsidR="000D2B9B">
        <w:t>,</w:t>
      </w:r>
      <w:r w:rsidR="00A55AE9">
        <w:t xml:space="preserve"> dan wel dat </w:t>
      </w:r>
      <w:r w:rsidR="00AF6433">
        <w:t>patiënten</w:t>
      </w:r>
      <w:r w:rsidR="00A55AE9">
        <w:t xml:space="preserve"> sneller verwezen worden naar de juiste plek. W</w:t>
      </w:r>
      <w:r w:rsidR="008B7A80">
        <w:t xml:space="preserve">at hopelijk een positieve invloed heeft op de wachttijden in de regio. </w:t>
      </w:r>
    </w:p>
    <w:p w14:paraId="69578E61" w14:textId="3376A53F" w:rsidR="00CE7F4B" w:rsidRDefault="00CE7F4B" w:rsidP="00CE7F4B">
      <w:r>
        <w:t>U beschrijft wat de te verwachten invloed is van de consultatiefunctie op het reduceren van de wachttijden in uw regio</w:t>
      </w:r>
      <w:r w:rsidR="000840EF">
        <w:t xml:space="preserve">. </w:t>
      </w:r>
    </w:p>
    <w:p w14:paraId="6997CDE4" w14:textId="5EFE134D" w:rsidR="008B7A80" w:rsidRDefault="008B7A80" w:rsidP="00A00870"/>
    <w:p w14:paraId="5C984EB9" w14:textId="5A10F9FB" w:rsidR="00F4546D" w:rsidRDefault="00F4546D" w:rsidP="00A00870"/>
    <w:p w14:paraId="5852E5CD" w14:textId="7E9BEA3F" w:rsidR="00F4546D" w:rsidRDefault="00F4546D" w:rsidP="00F4546D">
      <w:pPr>
        <w:pStyle w:val="Kop1"/>
      </w:pPr>
      <w:r>
        <w:lastRenderedPageBreak/>
        <w:t>Registratie en verantwoording</w:t>
      </w:r>
    </w:p>
    <w:p w14:paraId="142BE503" w14:textId="19BB772A" w:rsidR="00F4546D" w:rsidRDefault="00F62623" w:rsidP="00A00870">
      <w:r>
        <w:t xml:space="preserve">Hoewel de bekostiging is vormgeven als </w:t>
      </w:r>
      <w:proofErr w:type="spellStart"/>
      <w:r>
        <w:t>lump</w:t>
      </w:r>
      <w:proofErr w:type="spellEnd"/>
      <w:r>
        <w:t xml:space="preserve"> </w:t>
      </w:r>
      <w:proofErr w:type="spellStart"/>
      <w:r>
        <w:t>sum</w:t>
      </w:r>
      <w:proofErr w:type="spellEnd"/>
      <w:r>
        <w:t xml:space="preserve"> willen zorgverzekeraars wel dat zorgaanbieders tot op zekere hoogte inzichtelijk maken welke diensten geleverd zijn aan het sociaal domein en hoeveel dat is. </w:t>
      </w:r>
    </w:p>
    <w:p w14:paraId="0BE54D78" w14:textId="76D9A3B8" w:rsidR="00F62623" w:rsidRDefault="00F62623" w:rsidP="00A00870"/>
    <w:p w14:paraId="166AD3B7" w14:textId="045D0580" w:rsidR="00F62623" w:rsidRDefault="0049221E" w:rsidP="00A00870">
      <w:r>
        <w:t xml:space="preserve">We vragen u dan ook om inzichtelijk te maken hoeveel uur consultatie u heeft gegeven in het contractjaar en welke functies u hiervoor </w:t>
      </w:r>
      <w:r w:rsidR="006C53E1">
        <w:t>heeft</w:t>
      </w:r>
      <w:r>
        <w:t xml:space="preserve"> ingezet. </w:t>
      </w:r>
      <w:r w:rsidR="000D33DC">
        <w:t xml:space="preserve">U beschrijft ook wat het effect is geweest van de consultatiefunctie. </w:t>
      </w:r>
    </w:p>
    <w:p w14:paraId="11DDC401" w14:textId="03B524B2" w:rsidR="00462B4E" w:rsidRDefault="00462B4E" w:rsidP="00A00870"/>
    <w:p w14:paraId="574D7B55" w14:textId="384DEC84" w:rsidR="00462B4E" w:rsidRDefault="00462B4E" w:rsidP="00A00870">
      <w:r>
        <w:t xml:space="preserve">Het Zorginstituut heeft de consultatiefunctie </w:t>
      </w:r>
      <w:r w:rsidR="00A55AE9">
        <w:t xml:space="preserve">sociaal domein </w:t>
      </w:r>
      <w:r>
        <w:t xml:space="preserve">geduid als verzekerde zorg. Door het karakter is het echter </w:t>
      </w:r>
      <w:r w:rsidR="00BE7C2A">
        <w:t xml:space="preserve">complex om de rechtmatigheid te controleren: het is niet duidelijk om welke verzekerde het gaat, noch kan een controle op verzekering gedaan worden. </w:t>
      </w:r>
    </w:p>
    <w:p w14:paraId="05E70D0C" w14:textId="532EBB33" w:rsidR="00CB19FC" w:rsidRDefault="00CB19FC" w:rsidP="00A00870"/>
    <w:p w14:paraId="42D087D1" w14:textId="26C2E82E" w:rsidR="00CB19FC" w:rsidRDefault="00CB19FC" w:rsidP="00AF6433">
      <w:pPr>
        <w:pStyle w:val="Kop2"/>
      </w:pPr>
      <w:r>
        <w:t>Hoe gaat u borgen dat de consultatiefunctie voldoet aan de duiding van het Zorginstituut Nederland?</w:t>
      </w:r>
    </w:p>
    <w:p w14:paraId="1E51F2D9" w14:textId="48DE22E8" w:rsidR="00D74B89" w:rsidRDefault="00D74B89" w:rsidP="00D74B89">
      <w:pPr>
        <w:pBdr>
          <w:top w:val="single" w:sz="4" w:space="1" w:color="auto"/>
          <w:left w:val="single" w:sz="4" w:space="4" w:color="auto"/>
          <w:bottom w:val="single" w:sz="4" w:space="1" w:color="auto"/>
          <w:right w:val="single" w:sz="4" w:space="4" w:color="auto"/>
        </w:pBdr>
      </w:pPr>
    </w:p>
    <w:p w14:paraId="0CEE0157" w14:textId="77777777" w:rsidR="00D74B89" w:rsidRPr="00D74B89" w:rsidRDefault="00D74B89" w:rsidP="00D74B89">
      <w:pPr>
        <w:pBdr>
          <w:top w:val="single" w:sz="4" w:space="1" w:color="auto"/>
          <w:left w:val="single" w:sz="4" w:space="4" w:color="auto"/>
          <w:bottom w:val="single" w:sz="4" w:space="1" w:color="auto"/>
          <w:right w:val="single" w:sz="4" w:space="4" w:color="auto"/>
        </w:pBdr>
      </w:pPr>
    </w:p>
    <w:p w14:paraId="529BA1B4" w14:textId="37976762" w:rsidR="00A00870" w:rsidRDefault="00A00870" w:rsidP="00A00870"/>
    <w:p w14:paraId="7A834A04" w14:textId="77777777" w:rsidR="00DD3DE7" w:rsidRDefault="00DD3DE7">
      <w:pPr>
        <w:spacing w:line="240" w:lineRule="auto"/>
        <w:rPr>
          <w:rFonts w:asciiTheme="majorHAnsi" w:eastAsiaTheme="majorEastAsia" w:hAnsiTheme="majorHAnsi" w:cstheme="majorBidi"/>
          <w:b/>
          <w:color w:val="219382" w:themeColor="accent3"/>
          <w:sz w:val="24"/>
          <w:szCs w:val="32"/>
        </w:rPr>
      </w:pPr>
      <w:r>
        <w:br w:type="page"/>
      </w:r>
    </w:p>
    <w:p w14:paraId="5EBFE937" w14:textId="58A62FC4" w:rsidR="00A00870" w:rsidRDefault="00A00870" w:rsidP="00A00870">
      <w:pPr>
        <w:pStyle w:val="Kop1"/>
      </w:pPr>
      <w:r>
        <w:lastRenderedPageBreak/>
        <w:t>Offerte</w:t>
      </w:r>
    </w:p>
    <w:p w14:paraId="1C20B53E" w14:textId="2DD5B9FB" w:rsidR="00A00870" w:rsidRDefault="00A00870" w:rsidP="00A00870"/>
    <w:tbl>
      <w:tblPr>
        <w:tblStyle w:val="Tabelraster"/>
        <w:tblW w:w="5000" w:type="pct"/>
        <w:tblLook w:val="04A0" w:firstRow="1" w:lastRow="0" w:firstColumn="1" w:lastColumn="0" w:noHBand="0" w:noVBand="1"/>
      </w:tblPr>
      <w:tblGrid>
        <w:gridCol w:w="2266"/>
        <w:gridCol w:w="2266"/>
        <w:gridCol w:w="2267"/>
        <w:gridCol w:w="2267"/>
      </w:tblGrid>
      <w:tr w:rsidR="00910151" w14:paraId="69ED0908" w14:textId="77777777" w:rsidTr="00910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3B25125" w14:textId="7EF2C5FD" w:rsidR="00910151" w:rsidRPr="00A00870" w:rsidRDefault="00910151" w:rsidP="00A00870">
            <w:pPr>
              <w:jc w:val="left"/>
            </w:pPr>
            <w:r w:rsidRPr="00A00870">
              <w:t>Activiteit</w:t>
            </w:r>
          </w:p>
        </w:tc>
        <w:tc>
          <w:tcPr>
            <w:tcW w:w="1250" w:type="pct"/>
          </w:tcPr>
          <w:p w14:paraId="34F728A9" w14:textId="418367BA" w:rsidR="00910151" w:rsidRPr="00A00870" w:rsidRDefault="00910151" w:rsidP="00A00870">
            <w:pPr>
              <w:cnfStyle w:val="100000000000" w:firstRow="1" w:lastRow="0" w:firstColumn="0" w:lastColumn="0" w:oddVBand="0" w:evenVBand="0" w:oddHBand="0" w:evenHBand="0" w:firstRowFirstColumn="0" w:firstRowLastColumn="0" w:lastRowFirstColumn="0" w:lastRowLastColumn="0"/>
              <w:rPr>
                <w:b/>
              </w:rPr>
            </w:pPr>
            <w:r>
              <w:rPr>
                <w:b/>
              </w:rPr>
              <w:t>Beroepen</w:t>
            </w:r>
          </w:p>
        </w:tc>
        <w:tc>
          <w:tcPr>
            <w:tcW w:w="1250" w:type="pct"/>
          </w:tcPr>
          <w:p w14:paraId="7ADFCD2F" w14:textId="101FF498" w:rsidR="00910151" w:rsidRPr="00A00870" w:rsidRDefault="00910151" w:rsidP="00A00870">
            <w:pPr>
              <w:cnfStyle w:val="100000000000" w:firstRow="1" w:lastRow="0" w:firstColumn="0" w:lastColumn="0" w:oddVBand="0" w:evenVBand="0" w:oddHBand="0" w:evenHBand="0" w:firstRowFirstColumn="0" w:firstRowLastColumn="0" w:lastRowFirstColumn="0" w:lastRowLastColumn="0"/>
              <w:rPr>
                <w:b/>
              </w:rPr>
            </w:pPr>
            <w:r w:rsidRPr="00A00870">
              <w:rPr>
                <w:b/>
              </w:rPr>
              <w:t xml:space="preserve">Volume </w:t>
            </w:r>
            <w:r>
              <w:rPr>
                <w:b/>
              </w:rPr>
              <w:t>(uren)</w:t>
            </w:r>
          </w:p>
        </w:tc>
        <w:tc>
          <w:tcPr>
            <w:tcW w:w="1250" w:type="pct"/>
          </w:tcPr>
          <w:p w14:paraId="0ED3AEFE" w14:textId="3C6A7A76" w:rsidR="00910151" w:rsidRPr="00A00870" w:rsidRDefault="00910151" w:rsidP="00A00870">
            <w:pPr>
              <w:cnfStyle w:val="100000000000" w:firstRow="1" w:lastRow="0" w:firstColumn="0" w:lastColumn="0" w:oddVBand="0" w:evenVBand="0" w:oddHBand="0" w:evenHBand="0" w:firstRowFirstColumn="0" w:firstRowLastColumn="0" w:lastRowFirstColumn="0" w:lastRowLastColumn="0"/>
              <w:rPr>
                <w:b/>
              </w:rPr>
            </w:pPr>
            <w:r w:rsidRPr="00A00870">
              <w:rPr>
                <w:b/>
              </w:rPr>
              <w:t>Kosten</w:t>
            </w:r>
          </w:p>
        </w:tc>
      </w:tr>
      <w:tr w:rsidR="00910151" w14:paraId="27257CAC" w14:textId="77777777" w:rsidTr="00910151">
        <w:tc>
          <w:tcPr>
            <w:cnfStyle w:val="001000000000" w:firstRow="0" w:lastRow="0" w:firstColumn="1" w:lastColumn="0" w:oddVBand="0" w:evenVBand="0" w:oddHBand="0" w:evenHBand="0" w:firstRowFirstColumn="0" w:firstRowLastColumn="0" w:lastRowFirstColumn="0" w:lastRowLastColumn="0"/>
            <w:tcW w:w="1250" w:type="pct"/>
          </w:tcPr>
          <w:p w14:paraId="4580720A" w14:textId="77777777" w:rsidR="00910151" w:rsidRDefault="00910151" w:rsidP="00A00870"/>
        </w:tc>
        <w:tc>
          <w:tcPr>
            <w:tcW w:w="1250" w:type="pct"/>
          </w:tcPr>
          <w:p w14:paraId="1C3DE019" w14:textId="77777777" w:rsidR="00910151" w:rsidRDefault="00910151" w:rsidP="00A00870">
            <w:pPr>
              <w:cnfStyle w:val="000000000000" w:firstRow="0" w:lastRow="0" w:firstColumn="0" w:lastColumn="0" w:oddVBand="0" w:evenVBand="0" w:oddHBand="0" w:evenHBand="0" w:firstRowFirstColumn="0" w:firstRowLastColumn="0" w:lastRowFirstColumn="0" w:lastRowLastColumn="0"/>
            </w:pPr>
          </w:p>
        </w:tc>
        <w:tc>
          <w:tcPr>
            <w:tcW w:w="1250" w:type="pct"/>
          </w:tcPr>
          <w:p w14:paraId="6BA3C651" w14:textId="4A57900B" w:rsidR="00910151" w:rsidRDefault="00910151" w:rsidP="00A00870">
            <w:pPr>
              <w:cnfStyle w:val="000000000000" w:firstRow="0" w:lastRow="0" w:firstColumn="0" w:lastColumn="0" w:oddVBand="0" w:evenVBand="0" w:oddHBand="0" w:evenHBand="0" w:firstRowFirstColumn="0" w:firstRowLastColumn="0" w:lastRowFirstColumn="0" w:lastRowLastColumn="0"/>
            </w:pPr>
          </w:p>
        </w:tc>
        <w:tc>
          <w:tcPr>
            <w:tcW w:w="1250" w:type="pct"/>
          </w:tcPr>
          <w:p w14:paraId="537413B9" w14:textId="77777777" w:rsidR="00910151" w:rsidRDefault="00910151" w:rsidP="00A00870">
            <w:pPr>
              <w:cnfStyle w:val="000000000000" w:firstRow="0" w:lastRow="0" w:firstColumn="0" w:lastColumn="0" w:oddVBand="0" w:evenVBand="0" w:oddHBand="0" w:evenHBand="0" w:firstRowFirstColumn="0" w:firstRowLastColumn="0" w:lastRowFirstColumn="0" w:lastRowLastColumn="0"/>
            </w:pPr>
          </w:p>
        </w:tc>
      </w:tr>
      <w:tr w:rsidR="00910151" w14:paraId="06D1E7FE" w14:textId="77777777" w:rsidTr="00910151">
        <w:tc>
          <w:tcPr>
            <w:cnfStyle w:val="001000000000" w:firstRow="0" w:lastRow="0" w:firstColumn="1" w:lastColumn="0" w:oddVBand="0" w:evenVBand="0" w:oddHBand="0" w:evenHBand="0" w:firstRowFirstColumn="0" w:firstRowLastColumn="0" w:lastRowFirstColumn="0" w:lastRowLastColumn="0"/>
            <w:tcW w:w="1250" w:type="pct"/>
          </w:tcPr>
          <w:p w14:paraId="642C8B81" w14:textId="77777777" w:rsidR="00910151" w:rsidRDefault="00910151" w:rsidP="00A00870"/>
        </w:tc>
        <w:tc>
          <w:tcPr>
            <w:tcW w:w="1250" w:type="pct"/>
          </w:tcPr>
          <w:p w14:paraId="2180A57C" w14:textId="77777777" w:rsidR="00910151" w:rsidRDefault="00910151" w:rsidP="00A00870">
            <w:pPr>
              <w:cnfStyle w:val="000000000000" w:firstRow="0" w:lastRow="0" w:firstColumn="0" w:lastColumn="0" w:oddVBand="0" w:evenVBand="0" w:oddHBand="0" w:evenHBand="0" w:firstRowFirstColumn="0" w:firstRowLastColumn="0" w:lastRowFirstColumn="0" w:lastRowLastColumn="0"/>
            </w:pPr>
          </w:p>
        </w:tc>
        <w:tc>
          <w:tcPr>
            <w:tcW w:w="1250" w:type="pct"/>
          </w:tcPr>
          <w:p w14:paraId="1BF0B679" w14:textId="4ED376C8" w:rsidR="00910151" w:rsidRDefault="00910151" w:rsidP="00A00870">
            <w:pPr>
              <w:cnfStyle w:val="000000000000" w:firstRow="0" w:lastRow="0" w:firstColumn="0" w:lastColumn="0" w:oddVBand="0" w:evenVBand="0" w:oddHBand="0" w:evenHBand="0" w:firstRowFirstColumn="0" w:firstRowLastColumn="0" w:lastRowFirstColumn="0" w:lastRowLastColumn="0"/>
            </w:pPr>
          </w:p>
        </w:tc>
        <w:tc>
          <w:tcPr>
            <w:tcW w:w="1250" w:type="pct"/>
          </w:tcPr>
          <w:p w14:paraId="79853868" w14:textId="77777777" w:rsidR="00910151" w:rsidRDefault="00910151" w:rsidP="00A00870">
            <w:pPr>
              <w:cnfStyle w:val="000000000000" w:firstRow="0" w:lastRow="0" w:firstColumn="0" w:lastColumn="0" w:oddVBand="0" w:evenVBand="0" w:oddHBand="0" w:evenHBand="0" w:firstRowFirstColumn="0" w:firstRowLastColumn="0" w:lastRowFirstColumn="0" w:lastRowLastColumn="0"/>
            </w:pPr>
          </w:p>
        </w:tc>
      </w:tr>
      <w:tr w:rsidR="00910151" w14:paraId="7C6E4627" w14:textId="77777777" w:rsidTr="00910151">
        <w:tc>
          <w:tcPr>
            <w:cnfStyle w:val="001000000000" w:firstRow="0" w:lastRow="0" w:firstColumn="1" w:lastColumn="0" w:oddVBand="0" w:evenVBand="0" w:oddHBand="0" w:evenHBand="0" w:firstRowFirstColumn="0" w:firstRowLastColumn="0" w:lastRowFirstColumn="0" w:lastRowLastColumn="0"/>
            <w:tcW w:w="1250" w:type="pct"/>
          </w:tcPr>
          <w:p w14:paraId="3DBDB8A4" w14:textId="77777777" w:rsidR="00910151" w:rsidRDefault="00910151" w:rsidP="00A00870"/>
        </w:tc>
        <w:tc>
          <w:tcPr>
            <w:tcW w:w="1250" w:type="pct"/>
          </w:tcPr>
          <w:p w14:paraId="2A6BD437" w14:textId="77777777" w:rsidR="00910151" w:rsidRDefault="00910151" w:rsidP="00A00870">
            <w:pPr>
              <w:cnfStyle w:val="000000000000" w:firstRow="0" w:lastRow="0" w:firstColumn="0" w:lastColumn="0" w:oddVBand="0" w:evenVBand="0" w:oddHBand="0" w:evenHBand="0" w:firstRowFirstColumn="0" w:firstRowLastColumn="0" w:lastRowFirstColumn="0" w:lastRowLastColumn="0"/>
            </w:pPr>
          </w:p>
        </w:tc>
        <w:tc>
          <w:tcPr>
            <w:tcW w:w="1250" w:type="pct"/>
          </w:tcPr>
          <w:p w14:paraId="32613C5A" w14:textId="0F6ED847" w:rsidR="00910151" w:rsidRDefault="00910151" w:rsidP="00A00870">
            <w:pPr>
              <w:cnfStyle w:val="000000000000" w:firstRow="0" w:lastRow="0" w:firstColumn="0" w:lastColumn="0" w:oddVBand="0" w:evenVBand="0" w:oddHBand="0" w:evenHBand="0" w:firstRowFirstColumn="0" w:firstRowLastColumn="0" w:lastRowFirstColumn="0" w:lastRowLastColumn="0"/>
            </w:pPr>
          </w:p>
        </w:tc>
        <w:tc>
          <w:tcPr>
            <w:tcW w:w="1250" w:type="pct"/>
          </w:tcPr>
          <w:p w14:paraId="7701001D" w14:textId="77777777" w:rsidR="00910151" w:rsidRDefault="00910151" w:rsidP="00A00870">
            <w:pPr>
              <w:cnfStyle w:val="000000000000" w:firstRow="0" w:lastRow="0" w:firstColumn="0" w:lastColumn="0" w:oddVBand="0" w:evenVBand="0" w:oddHBand="0" w:evenHBand="0" w:firstRowFirstColumn="0" w:firstRowLastColumn="0" w:lastRowFirstColumn="0" w:lastRowLastColumn="0"/>
            </w:pPr>
          </w:p>
        </w:tc>
      </w:tr>
      <w:tr w:rsidR="00910151" w14:paraId="4D013EC0" w14:textId="77777777" w:rsidTr="00910151">
        <w:tc>
          <w:tcPr>
            <w:cnfStyle w:val="001000000000" w:firstRow="0" w:lastRow="0" w:firstColumn="1" w:lastColumn="0" w:oddVBand="0" w:evenVBand="0" w:oddHBand="0" w:evenHBand="0" w:firstRowFirstColumn="0" w:firstRowLastColumn="0" w:lastRowFirstColumn="0" w:lastRowLastColumn="0"/>
            <w:tcW w:w="1250" w:type="pct"/>
          </w:tcPr>
          <w:p w14:paraId="2D863C7B" w14:textId="77777777" w:rsidR="00910151" w:rsidRDefault="00910151" w:rsidP="00A00870"/>
        </w:tc>
        <w:tc>
          <w:tcPr>
            <w:tcW w:w="1250" w:type="pct"/>
          </w:tcPr>
          <w:p w14:paraId="5B54CF62" w14:textId="77777777" w:rsidR="00910151" w:rsidRDefault="00910151" w:rsidP="00A00870">
            <w:pPr>
              <w:cnfStyle w:val="000000000000" w:firstRow="0" w:lastRow="0" w:firstColumn="0" w:lastColumn="0" w:oddVBand="0" w:evenVBand="0" w:oddHBand="0" w:evenHBand="0" w:firstRowFirstColumn="0" w:firstRowLastColumn="0" w:lastRowFirstColumn="0" w:lastRowLastColumn="0"/>
            </w:pPr>
          </w:p>
        </w:tc>
        <w:tc>
          <w:tcPr>
            <w:tcW w:w="1250" w:type="pct"/>
          </w:tcPr>
          <w:p w14:paraId="11CB0D55" w14:textId="4FC1DD54" w:rsidR="00910151" w:rsidRDefault="00910151" w:rsidP="00A00870">
            <w:pPr>
              <w:cnfStyle w:val="000000000000" w:firstRow="0" w:lastRow="0" w:firstColumn="0" w:lastColumn="0" w:oddVBand="0" w:evenVBand="0" w:oddHBand="0" w:evenHBand="0" w:firstRowFirstColumn="0" w:firstRowLastColumn="0" w:lastRowFirstColumn="0" w:lastRowLastColumn="0"/>
            </w:pPr>
          </w:p>
        </w:tc>
        <w:tc>
          <w:tcPr>
            <w:tcW w:w="1250" w:type="pct"/>
            <w:tcBorders>
              <w:bottom w:val="triple" w:sz="4" w:space="0" w:color="219382" w:themeColor="text2"/>
            </w:tcBorders>
          </w:tcPr>
          <w:p w14:paraId="5000E295" w14:textId="77777777" w:rsidR="00910151" w:rsidRDefault="00910151" w:rsidP="00A00870">
            <w:pPr>
              <w:cnfStyle w:val="000000000000" w:firstRow="0" w:lastRow="0" w:firstColumn="0" w:lastColumn="0" w:oddVBand="0" w:evenVBand="0" w:oddHBand="0" w:evenHBand="0" w:firstRowFirstColumn="0" w:firstRowLastColumn="0" w:lastRowFirstColumn="0" w:lastRowLastColumn="0"/>
            </w:pPr>
          </w:p>
        </w:tc>
      </w:tr>
      <w:tr w:rsidR="00910151" w14:paraId="31D3901B" w14:textId="77777777" w:rsidTr="00910151">
        <w:tc>
          <w:tcPr>
            <w:cnfStyle w:val="001000000000" w:firstRow="0" w:lastRow="0" w:firstColumn="1" w:lastColumn="0" w:oddVBand="0" w:evenVBand="0" w:oddHBand="0" w:evenHBand="0" w:firstRowFirstColumn="0" w:firstRowLastColumn="0" w:lastRowFirstColumn="0" w:lastRowLastColumn="0"/>
            <w:tcW w:w="1250" w:type="pct"/>
          </w:tcPr>
          <w:p w14:paraId="43D136AC" w14:textId="77777777" w:rsidR="00910151" w:rsidRDefault="00910151" w:rsidP="00A00870"/>
        </w:tc>
        <w:tc>
          <w:tcPr>
            <w:tcW w:w="1250" w:type="pct"/>
          </w:tcPr>
          <w:p w14:paraId="44AA957A" w14:textId="77777777" w:rsidR="00910151" w:rsidRDefault="00910151" w:rsidP="00A00870">
            <w:pPr>
              <w:cnfStyle w:val="000000000000" w:firstRow="0" w:lastRow="0" w:firstColumn="0" w:lastColumn="0" w:oddVBand="0" w:evenVBand="0" w:oddHBand="0" w:evenHBand="0" w:firstRowFirstColumn="0" w:firstRowLastColumn="0" w:lastRowFirstColumn="0" w:lastRowLastColumn="0"/>
            </w:pPr>
          </w:p>
        </w:tc>
        <w:tc>
          <w:tcPr>
            <w:tcW w:w="1250" w:type="pct"/>
          </w:tcPr>
          <w:p w14:paraId="4C2B460A" w14:textId="23490DFE" w:rsidR="00910151" w:rsidRDefault="00910151" w:rsidP="00A00870">
            <w:pPr>
              <w:cnfStyle w:val="000000000000" w:firstRow="0" w:lastRow="0" w:firstColumn="0" w:lastColumn="0" w:oddVBand="0" w:evenVBand="0" w:oddHBand="0" w:evenHBand="0" w:firstRowFirstColumn="0" w:firstRowLastColumn="0" w:lastRowFirstColumn="0" w:lastRowLastColumn="0"/>
            </w:pPr>
            <w:r>
              <w:t>Totaal</w:t>
            </w:r>
          </w:p>
        </w:tc>
        <w:tc>
          <w:tcPr>
            <w:tcW w:w="1250" w:type="pct"/>
            <w:tcBorders>
              <w:top w:val="triple" w:sz="4" w:space="0" w:color="219382" w:themeColor="text2"/>
              <w:left w:val="nil"/>
              <w:bottom w:val="triple" w:sz="4" w:space="0" w:color="219382" w:themeColor="text2"/>
            </w:tcBorders>
          </w:tcPr>
          <w:p w14:paraId="0E0D5DC9" w14:textId="77777777" w:rsidR="00910151" w:rsidRDefault="00910151" w:rsidP="00A00870">
            <w:pPr>
              <w:cnfStyle w:val="000000000000" w:firstRow="0" w:lastRow="0" w:firstColumn="0" w:lastColumn="0" w:oddVBand="0" w:evenVBand="0" w:oddHBand="0" w:evenHBand="0" w:firstRowFirstColumn="0" w:firstRowLastColumn="0" w:lastRowFirstColumn="0" w:lastRowLastColumn="0"/>
            </w:pPr>
          </w:p>
        </w:tc>
      </w:tr>
    </w:tbl>
    <w:p w14:paraId="7B4C9D55" w14:textId="77777777" w:rsidR="00A00870" w:rsidRPr="00A00870" w:rsidRDefault="00A00870" w:rsidP="00A00870"/>
    <w:p w14:paraId="7E3D8A4C" w14:textId="77777777" w:rsidR="000760CF" w:rsidRDefault="000760CF" w:rsidP="00E64A51">
      <w:pPr>
        <w:spacing w:line="240" w:lineRule="auto"/>
        <w:rPr>
          <w:szCs w:val="22"/>
        </w:rPr>
      </w:pPr>
    </w:p>
    <w:p w14:paraId="67C37A62" w14:textId="4015241F" w:rsidR="000760CF" w:rsidRPr="009A796C" w:rsidRDefault="000760CF" w:rsidP="00E64A51">
      <w:pPr>
        <w:spacing w:line="240" w:lineRule="auto"/>
        <w:rPr>
          <w:szCs w:val="22"/>
        </w:rPr>
      </w:pPr>
    </w:p>
    <w:sectPr w:rsidR="000760CF" w:rsidRPr="009A796C" w:rsidSect="002E42B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5765" w14:textId="77777777" w:rsidR="005B7572" w:rsidRDefault="005B7572" w:rsidP="00861731">
      <w:r>
        <w:separator/>
      </w:r>
    </w:p>
  </w:endnote>
  <w:endnote w:type="continuationSeparator" w:id="0">
    <w:p w14:paraId="49A33DAB" w14:textId="77777777" w:rsidR="005B7572" w:rsidRDefault="005B7572"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493B" w14:textId="77777777" w:rsidR="005B7572" w:rsidRDefault="005B7572" w:rsidP="00861731">
      <w:r>
        <w:separator/>
      </w:r>
    </w:p>
  </w:footnote>
  <w:footnote w:type="continuationSeparator" w:id="0">
    <w:p w14:paraId="1C3D8691" w14:textId="77777777" w:rsidR="005B7572" w:rsidRDefault="005B7572" w:rsidP="0086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D68"/>
    <w:multiLevelType w:val="hybridMultilevel"/>
    <w:tmpl w:val="9236AF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B79EA"/>
    <w:multiLevelType w:val="hybridMultilevel"/>
    <w:tmpl w:val="BDA62CA8"/>
    <w:lvl w:ilvl="0" w:tplc="804EA3A8">
      <w:start w:val="1"/>
      <w:numFmt w:val="decimal"/>
      <w:lvlText w:val="%1."/>
      <w:lvlJc w:val="left"/>
      <w:pPr>
        <w:tabs>
          <w:tab w:val="num" w:pos="720"/>
        </w:tabs>
        <w:ind w:left="720" w:hanging="360"/>
      </w:pPr>
    </w:lvl>
    <w:lvl w:ilvl="1" w:tplc="0FDCA606" w:tentative="1">
      <w:start w:val="1"/>
      <w:numFmt w:val="decimal"/>
      <w:lvlText w:val="%2."/>
      <w:lvlJc w:val="left"/>
      <w:pPr>
        <w:tabs>
          <w:tab w:val="num" w:pos="1440"/>
        </w:tabs>
        <w:ind w:left="1440" w:hanging="360"/>
      </w:pPr>
    </w:lvl>
    <w:lvl w:ilvl="2" w:tplc="BED0A6E4" w:tentative="1">
      <w:start w:val="1"/>
      <w:numFmt w:val="decimal"/>
      <w:lvlText w:val="%3."/>
      <w:lvlJc w:val="left"/>
      <w:pPr>
        <w:tabs>
          <w:tab w:val="num" w:pos="2160"/>
        </w:tabs>
        <w:ind w:left="2160" w:hanging="360"/>
      </w:pPr>
    </w:lvl>
    <w:lvl w:ilvl="3" w:tplc="125EF49C" w:tentative="1">
      <w:start w:val="1"/>
      <w:numFmt w:val="decimal"/>
      <w:lvlText w:val="%4."/>
      <w:lvlJc w:val="left"/>
      <w:pPr>
        <w:tabs>
          <w:tab w:val="num" w:pos="2880"/>
        </w:tabs>
        <w:ind w:left="2880" w:hanging="360"/>
      </w:pPr>
    </w:lvl>
    <w:lvl w:ilvl="4" w:tplc="B47A2806" w:tentative="1">
      <w:start w:val="1"/>
      <w:numFmt w:val="decimal"/>
      <w:lvlText w:val="%5."/>
      <w:lvlJc w:val="left"/>
      <w:pPr>
        <w:tabs>
          <w:tab w:val="num" w:pos="3600"/>
        </w:tabs>
        <w:ind w:left="3600" w:hanging="360"/>
      </w:pPr>
    </w:lvl>
    <w:lvl w:ilvl="5" w:tplc="C0701230" w:tentative="1">
      <w:start w:val="1"/>
      <w:numFmt w:val="decimal"/>
      <w:lvlText w:val="%6."/>
      <w:lvlJc w:val="left"/>
      <w:pPr>
        <w:tabs>
          <w:tab w:val="num" w:pos="4320"/>
        </w:tabs>
        <w:ind w:left="4320" w:hanging="360"/>
      </w:pPr>
    </w:lvl>
    <w:lvl w:ilvl="6" w:tplc="34A2A26E" w:tentative="1">
      <w:start w:val="1"/>
      <w:numFmt w:val="decimal"/>
      <w:lvlText w:val="%7."/>
      <w:lvlJc w:val="left"/>
      <w:pPr>
        <w:tabs>
          <w:tab w:val="num" w:pos="5040"/>
        </w:tabs>
        <w:ind w:left="5040" w:hanging="360"/>
      </w:pPr>
    </w:lvl>
    <w:lvl w:ilvl="7" w:tplc="BF3C01EA" w:tentative="1">
      <w:start w:val="1"/>
      <w:numFmt w:val="decimal"/>
      <w:lvlText w:val="%8."/>
      <w:lvlJc w:val="left"/>
      <w:pPr>
        <w:tabs>
          <w:tab w:val="num" w:pos="5760"/>
        </w:tabs>
        <w:ind w:left="5760" w:hanging="360"/>
      </w:pPr>
    </w:lvl>
    <w:lvl w:ilvl="8" w:tplc="A8CC2290" w:tentative="1">
      <w:start w:val="1"/>
      <w:numFmt w:val="decimal"/>
      <w:lvlText w:val="%9."/>
      <w:lvlJc w:val="left"/>
      <w:pPr>
        <w:tabs>
          <w:tab w:val="num" w:pos="6480"/>
        </w:tabs>
        <w:ind w:left="6480" w:hanging="360"/>
      </w:pPr>
    </w:lvl>
  </w:abstractNum>
  <w:abstractNum w:abstractNumId="3" w15:restartNumberingAfterBreak="0">
    <w:nsid w:val="0B637D29"/>
    <w:multiLevelType w:val="hybridMultilevel"/>
    <w:tmpl w:val="E5408A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16AD"/>
    <w:multiLevelType w:val="hybridMultilevel"/>
    <w:tmpl w:val="1CFEBBE6"/>
    <w:lvl w:ilvl="0" w:tplc="E3167A7A">
      <w:start w:val="1"/>
      <w:numFmt w:val="bullet"/>
      <w:lvlText w:val="•"/>
      <w:lvlJc w:val="left"/>
      <w:pPr>
        <w:tabs>
          <w:tab w:val="num" w:pos="720"/>
        </w:tabs>
        <w:ind w:left="720" w:hanging="360"/>
      </w:pPr>
      <w:rPr>
        <w:rFonts w:ascii="Arial" w:hAnsi="Arial" w:hint="default"/>
      </w:rPr>
    </w:lvl>
    <w:lvl w:ilvl="1" w:tplc="F53467D0" w:tentative="1">
      <w:start w:val="1"/>
      <w:numFmt w:val="bullet"/>
      <w:lvlText w:val="•"/>
      <w:lvlJc w:val="left"/>
      <w:pPr>
        <w:tabs>
          <w:tab w:val="num" w:pos="1440"/>
        </w:tabs>
        <w:ind w:left="1440" w:hanging="360"/>
      </w:pPr>
      <w:rPr>
        <w:rFonts w:ascii="Arial" w:hAnsi="Arial" w:hint="default"/>
      </w:rPr>
    </w:lvl>
    <w:lvl w:ilvl="2" w:tplc="F9A4B7D0" w:tentative="1">
      <w:start w:val="1"/>
      <w:numFmt w:val="bullet"/>
      <w:lvlText w:val="•"/>
      <w:lvlJc w:val="left"/>
      <w:pPr>
        <w:tabs>
          <w:tab w:val="num" w:pos="2160"/>
        </w:tabs>
        <w:ind w:left="2160" w:hanging="360"/>
      </w:pPr>
      <w:rPr>
        <w:rFonts w:ascii="Arial" w:hAnsi="Arial" w:hint="default"/>
      </w:rPr>
    </w:lvl>
    <w:lvl w:ilvl="3" w:tplc="42EA5E54" w:tentative="1">
      <w:start w:val="1"/>
      <w:numFmt w:val="bullet"/>
      <w:lvlText w:val="•"/>
      <w:lvlJc w:val="left"/>
      <w:pPr>
        <w:tabs>
          <w:tab w:val="num" w:pos="2880"/>
        </w:tabs>
        <w:ind w:left="2880" w:hanging="360"/>
      </w:pPr>
      <w:rPr>
        <w:rFonts w:ascii="Arial" w:hAnsi="Arial" w:hint="default"/>
      </w:rPr>
    </w:lvl>
    <w:lvl w:ilvl="4" w:tplc="22DCA904" w:tentative="1">
      <w:start w:val="1"/>
      <w:numFmt w:val="bullet"/>
      <w:lvlText w:val="•"/>
      <w:lvlJc w:val="left"/>
      <w:pPr>
        <w:tabs>
          <w:tab w:val="num" w:pos="3600"/>
        </w:tabs>
        <w:ind w:left="3600" w:hanging="360"/>
      </w:pPr>
      <w:rPr>
        <w:rFonts w:ascii="Arial" w:hAnsi="Arial" w:hint="default"/>
      </w:rPr>
    </w:lvl>
    <w:lvl w:ilvl="5" w:tplc="88E89902" w:tentative="1">
      <w:start w:val="1"/>
      <w:numFmt w:val="bullet"/>
      <w:lvlText w:val="•"/>
      <w:lvlJc w:val="left"/>
      <w:pPr>
        <w:tabs>
          <w:tab w:val="num" w:pos="4320"/>
        </w:tabs>
        <w:ind w:left="4320" w:hanging="360"/>
      </w:pPr>
      <w:rPr>
        <w:rFonts w:ascii="Arial" w:hAnsi="Arial" w:hint="default"/>
      </w:rPr>
    </w:lvl>
    <w:lvl w:ilvl="6" w:tplc="562AF33C" w:tentative="1">
      <w:start w:val="1"/>
      <w:numFmt w:val="bullet"/>
      <w:lvlText w:val="•"/>
      <w:lvlJc w:val="left"/>
      <w:pPr>
        <w:tabs>
          <w:tab w:val="num" w:pos="5040"/>
        </w:tabs>
        <w:ind w:left="5040" w:hanging="360"/>
      </w:pPr>
      <w:rPr>
        <w:rFonts w:ascii="Arial" w:hAnsi="Arial" w:hint="default"/>
      </w:rPr>
    </w:lvl>
    <w:lvl w:ilvl="7" w:tplc="EC5E945C" w:tentative="1">
      <w:start w:val="1"/>
      <w:numFmt w:val="bullet"/>
      <w:lvlText w:val="•"/>
      <w:lvlJc w:val="left"/>
      <w:pPr>
        <w:tabs>
          <w:tab w:val="num" w:pos="5760"/>
        </w:tabs>
        <w:ind w:left="5760" w:hanging="360"/>
      </w:pPr>
      <w:rPr>
        <w:rFonts w:ascii="Arial" w:hAnsi="Arial" w:hint="default"/>
      </w:rPr>
    </w:lvl>
    <w:lvl w:ilvl="8" w:tplc="F1F4CC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8B6027"/>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C2264"/>
    <w:multiLevelType w:val="hybridMultilevel"/>
    <w:tmpl w:val="72A6D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745FF"/>
    <w:multiLevelType w:val="hybridMultilevel"/>
    <w:tmpl w:val="FE86FFDE"/>
    <w:lvl w:ilvl="0" w:tplc="8D9C0CBC">
      <w:start w:val="1"/>
      <w:numFmt w:val="bullet"/>
      <w:lvlText w:val="•"/>
      <w:lvlJc w:val="left"/>
      <w:pPr>
        <w:tabs>
          <w:tab w:val="num" w:pos="720"/>
        </w:tabs>
        <w:ind w:left="720" w:hanging="360"/>
      </w:pPr>
      <w:rPr>
        <w:rFonts w:ascii="Arial" w:hAnsi="Arial" w:hint="default"/>
      </w:rPr>
    </w:lvl>
    <w:lvl w:ilvl="1" w:tplc="06949586" w:tentative="1">
      <w:start w:val="1"/>
      <w:numFmt w:val="bullet"/>
      <w:lvlText w:val="•"/>
      <w:lvlJc w:val="left"/>
      <w:pPr>
        <w:tabs>
          <w:tab w:val="num" w:pos="1440"/>
        </w:tabs>
        <w:ind w:left="1440" w:hanging="360"/>
      </w:pPr>
      <w:rPr>
        <w:rFonts w:ascii="Arial" w:hAnsi="Arial" w:hint="default"/>
      </w:rPr>
    </w:lvl>
    <w:lvl w:ilvl="2" w:tplc="A050BFBC" w:tentative="1">
      <w:start w:val="1"/>
      <w:numFmt w:val="bullet"/>
      <w:lvlText w:val="•"/>
      <w:lvlJc w:val="left"/>
      <w:pPr>
        <w:tabs>
          <w:tab w:val="num" w:pos="2160"/>
        </w:tabs>
        <w:ind w:left="2160" w:hanging="360"/>
      </w:pPr>
      <w:rPr>
        <w:rFonts w:ascii="Arial" w:hAnsi="Arial" w:hint="default"/>
      </w:rPr>
    </w:lvl>
    <w:lvl w:ilvl="3" w:tplc="15665C16" w:tentative="1">
      <w:start w:val="1"/>
      <w:numFmt w:val="bullet"/>
      <w:lvlText w:val="•"/>
      <w:lvlJc w:val="left"/>
      <w:pPr>
        <w:tabs>
          <w:tab w:val="num" w:pos="2880"/>
        </w:tabs>
        <w:ind w:left="2880" w:hanging="360"/>
      </w:pPr>
      <w:rPr>
        <w:rFonts w:ascii="Arial" w:hAnsi="Arial" w:hint="default"/>
      </w:rPr>
    </w:lvl>
    <w:lvl w:ilvl="4" w:tplc="538EF8B6" w:tentative="1">
      <w:start w:val="1"/>
      <w:numFmt w:val="bullet"/>
      <w:lvlText w:val="•"/>
      <w:lvlJc w:val="left"/>
      <w:pPr>
        <w:tabs>
          <w:tab w:val="num" w:pos="3600"/>
        </w:tabs>
        <w:ind w:left="3600" w:hanging="360"/>
      </w:pPr>
      <w:rPr>
        <w:rFonts w:ascii="Arial" w:hAnsi="Arial" w:hint="default"/>
      </w:rPr>
    </w:lvl>
    <w:lvl w:ilvl="5" w:tplc="F1EC7168" w:tentative="1">
      <w:start w:val="1"/>
      <w:numFmt w:val="bullet"/>
      <w:lvlText w:val="•"/>
      <w:lvlJc w:val="left"/>
      <w:pPr>
        <w:tabs>
          <w:tab w:val="num" w:pos="4320"/>
        </w:tabs>
        <w:ind w:left="4320" w:hanging="360"/>
      </w:pPr>
      <w:rPr>
        <w:rFonts w:ascii="Arial" w:hAnsi="Arial" w:hint="default"/>
      </w:rPr>
    </w:lvl>
    <w:lvl w:ilvl="6" w:tplc="22BE56C0" w:tentative="1">
      <w:start w:val="1"/>
      <w:numFmt w:val="bullet"/>
      <w:lvlText w:val="•"/>
      <w:lvlJc w:val="left"/>
      <w:pPr>
        <w:tabs>
          <w:tab w:val="num" w:pos="5040"/>
        </w:tabs>
        <w:ind w:left="5040" w:hanging="360"/>
      </w:pPr>
      <w:rPr>
        <w:rFonts w:ascii="Arial" w:hAnsi="Arial" w:hint="default"/>
      </w:rPr>
    </w:lvl>
    <w:lvl w:ilvl="7" w:tplc="8AEE364E" w:tentative="1">
      <w:start w:val="1"/>
      <w:numFmt w:val="bullet"/>
      <w:lvlText w:val="•"/>
      <w:lvlJc w:val="left"/>
      <w:pPr>
        <w:tabs>
          <w:tab w:val="num" w:pos="5760"/>
        </w:tabs>
        <w:ind w:left="5760" w:hanging="360"/>
      </w:pPr>
      <w:rPr>
        <w:rFonts w:ascii="Arial" w:hAnsi="Arial" w:hint="default"/>
      </w:rPr>
    </w:lvl>
    <w:lvl w:ilvl="8" w:tplc="B01E17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B20B2D"/>
    <w:multiLevelType w:val="hybridMultilevel"/>
    <w:tmpl w:val="DCDA4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A550A89"/>
    <w:multiLevelType w:val="hybridMultilevel"/>
    <w:tmpl w:val="C0D8A5FC"/>
    <w:lvl w:ilvl="0" w:tplc="B37C51A6">
      <w:numFmt w:val="bullet"/>
      <w:lvlText w:val="-"/>
      <w:lvlJc w:val="left"/>
      <w:pPr>
        <w:ind w:left="360" w:hanging="360"/>
      </w:pPr>
      <w:rPr>
        <w:rFonts w:ascii="Corbel" w:eastAsiaTheme="minorHAnsi" w:hAnsi="Corbe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E95B51"/>
    <w:multiLevelType w:val="hybridMultilevel"/>
    <w:tmpl w:val="E5AEC404"/>
    <w:lvl w:ilvl="0" w:tplc="54D84816">
      <w:start w:val="1"/>
      <w:numFmt w:val="bullet"/>
      <w:lvlText w:val="•"/>
      <w:lvlJc w:val="left"/>
      <w:pPr>
        <w:tabs>
          <w:tab w:val="num" w:pos="360"/>
        </w:tabs>
        <w:ind w:left="360" w:hanging="360"/>
      </w:pPr>
      <w:rPr>
        <w:rFonts w:ascii="Arial" w:hAnsi="Arial" w:hint="default"/>
      </w:rPr>
    </w:lvl>
    <w:lvl w:ilvl="1" w:tplc="D540B5A2" w:tentative="1">
      <w:start w:val="1"/>
      <w:numFmt w:val="bullet"/>
      <w:lvlText w:val="•"/>
      <w:lvlJc w:val="left"/>
      <w:pPr>
        <w:tabs>
          <w:tab w:val="num" w:pos="1080"/>
        </w:tabs>
        <w:ind w:left="1080" w:hanging="360"/>
      </w:pPr>
      <w:rPr>
        <w:rFonts w:ascii="Arial" w:hAnsi="Arial" w:hint="default"/>
      </w:rPr>
    </w:lvl>
    <w:lvl w:ilvl="2" w:tplc="84A40F36" w:tentative="1">
      <w:start w:val="1"/>
      <w:numFmt w:val="bullet"/>
      <w:lvlText w:val="•"/>
      <w:lvlJc w:val="left"/>
      <w:pPr>
        <w:tabs>
          <w:tab w:val="num" w:pos="1800"/>
        </w:tabs>
        <w:ind w:left="1800" w:hanging="360"/>
      </w:pPr>
      <w:rPr>
        <w:rFonts w:ascii="Arial" w:hAnsi="Arial" w:hint="default"/>
      </w:rPr>
    </w:lvl>
    <w:lvl w:ilvl="3" w:tplc="E50221DE" w:tentative="1">
      <w:start w:val="1"/>
      <w:numFmt w:val="bullet"/>
      <w:lvlText w:val="•"/>
      <w:lvlJc w:val="left"/>
      <w:pPr>
        <w:tabs>
          <w:tab w:val="num" w:pos="2520"/>
        </w:tabs>
        <w:ind w:left="2520" w:hanging="360"/>
      </w:pPr>
      <w:rPr>
        <w:rFonts w:ascii="Arial" w:hAnsi="Arial" w:hint="default"/>
      </w:rPr>
    </w:lvl>
    <w:lvl w:ilvl="4" w:tplc="826E1A5E" w:tentative="1">
      <w:start w:val="1"/>
      <w:numFmt w:val="bullet"/>
      <w:lvlText w:val="•"/>
      <w:lvlJc w:val="left"/>
      <w:pPr>
        <w:tabs>
          <w:tab w:val="num" w:pos="3240"/>
        </w:tabs>
        <w:ind w:left="3240" w:hanging="360"/>
      </w:pPr>
      <w:rPr>
        <w:rFonts w:ascii="Arial" w:hAnsi="Arial" w:hint="default"/>
      </w:rPr>
    </w:lvl>
    <w:lvl w:ilvl="5" w:tplc="C8A60D66" w:tentative="1">
      <w:start w:val="1"/>
      <w:numFmt w:val="bullet"/>
      <w:lvlText w:val="•"/>
      <w:lvlJc w:val="left"/>
      <w:pPr>
        <w:tabs>
          <w:tab w:val="num" w:pos="3960"/>
        </w:tabs>
        <w:ind w:left="3960" w:hanging="360"/>
      </w:pPr>
      <w:rPr>
        <w:rFonts w:ascii="Arial" w:hAnsi="Arial" w:hint="default"/>
      </w:rPr>
    </w:lvl>
    <w:lvl w:ilvl="6" w:tplc="4E1ABAD8" w:tentative="1">
      <w:start w:val="1"/>
      <w:numFmt w:val="bullet"/>
      <w:lvlText w:val="•"/>
      <w:lvlJc w:val="left"/>
      <w:pPr>
        <w:tabs>
          <w:tab w:val="num" w:pos="4680"/>
        </w:tabs>
        <w:ind w:left="4680" w:hanging="360"/>
      </w:pPr>
      <w:rPr>
        <w:rFonts w:ascii="Arial" w:hAnsi="Arial" w:hint="default"/>
      </w:rPr>
    </w:lvl>
    <w:lvl w:ilvl="7" w:tplc="7E425166" w:tentative="1">
      <w:start w:val="1"/>
      <w:numFmt w:val="bullet"/>
      <w:lvlText w:val="•"/>
      <w:lvlJc w:val="left"/>
      <w:pPr>
        <w:tabs>
          <w:tab w:val="num" w:pos="5400"/>
        </w:tabs>
        <w:ind w:left="5400" w:hanging="360"/>
      </w:pPr>
      <w:rPr>
        <w:rFonts w:ascii="Arial" w:hAnsi="Arial" w:hint="default"/>
      </w:rPr>
    </w:lvl>
    <w:lvl w:ilvl="8" w:tplc="2518714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1232860"/>
    <w:multiLevelType w:val="hybridMultilevel"/>
    <w:tmpl w:val="7A6E5A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C202754"/>
    <w:multiLevelType w:val="hybridMultilevel"/>
    <w:tmpl w:val="D28E45EA"/>
    <w:lvl w:ilvl="0" w:tplc="9BF6C696">
      <w:start w:val="1"/>
      <w:numFmt w:val="bullet"/>
      <w:lvlText w:val="•"/>
      <w:lvlJc w:val="left"/>
      <w:pPr>
        <w:tabs>
          <w:tab w:val="num" w:pos="720"/>
        </w:tabs>
        <w:ind w:left="720" w:hanging="360"/>
      </w:pPr>
      <w:rPr>
        <w:rFonts w:ascii="Arial" w:hAnsi="Arial" w:hint="default"/>
      </w:rPr>
    </w:lvl>
    <w:lvl w:ilvl="1" w:tplc="057E128A">
      <w:numFmt w:val="bullet"/>
      <w:lvlText w:val="•"/>
      <w:lvlJc w:val="left"/>
      <w:pPr>
        <w:tabs>
          <w:tab w:val="num" w:pos="1440"/>
        </w:tabs>
        <w:ind w:left="1440" w:hanging="360"/>
      </w:pPr>
      <w:rPr>
        <w:rFonts w:ascii="Arial" w:hAnsi="Arial" w:hint="default"/>
      </w:rPr>
    </w:lvl>
    <w:lvl w:ilvl="2" w:tplc="9B96717C" w:tentative="1">
      <w:start w:val="1"/>
      <w:numFmt w:val="bullet"/>
      <w:lvlText w:val="•"/>
      <w:lvlJc w:val="left"/>
      <w:pPr>
        <w:tabs>
          <w:tab w:val="num" w:pos="2160"/>
        </w:tabs>
        <w:ind w:left="2160" w:hanging="360"/>
      </w:pPr>
      <w:rPr>
        <w:rFonts w:ascii="Arial" w:hAnsi="Arial" w:hint="default"/>
      </w:rPr>
    </w:lvl>
    <w:lvl w:ilvl="3" w:tplc="FD90417C" w:tentative="1">
      <w:start w:val="1"/>
      <w:numFmt w:val="bullet"/>
      <w:lvlText w:val="•"/>
      <w:lvlJc w:val="left"/>
      <w:pPr>
        <w:tabs>
          <w:tab w:val="num" w:pos="2880"/>
        </w:tabs>
        <w:ind w:left="2880" w:hanging="360"/>
      </w:pPr>
      <w:rPr>
        <w:rFonts w:ascii="Arial" w:hAnsi="Arial" w:hint="default"/>
      </w:rPr>
    </w:lvl>
    <w:lvl w:ilvl="4" w:tplc="A1B41390" w:tentative="1">
      <w:start w:val="1"/>
      <w:numFmt w:val="bullet"/>
      <w:lvlText w:val="•"/>
      <w:lvlJc w:val="left"/>
      <w:pPr>
        <w:tabs>
          <w:tab w:val="num" w:pos="3600"/>
        </w:tabs>
        <w:ind w:left="3600" w:hanging="360"/>
      </w:pPr>
      <w:rPr>
        <w:rFonts w:ascii="Arial" w:hAnsi="Arial" w:hint="default"/>
      </w:rPr>
    </w:lvl>
    <w:lvl w:ilvl="5" w:tplc="E24073F8" w:tentative="1">
      <w:start w:val="1"/>
      <w:numFmt w:val="bullet"/>
      <w:lvlText w:val="•"/>
      <w:lvlJc w:val="left"/>
      <w:pPr>
        <w:tabs>
          <w:tab w:val="num" w:pos="4320"/>
        </w:tabs>
        <w:ind w:left="4320" w:hanging="360"/>
      </w:pPr>
      <w:rPr>
        <w:rFonts w:ascii="Arial" w:hAnsi="Arial" w:hint="default"/>
      </w:rPr>
    </w:lvl>
    <w:lvl w:ilvl="6" w:tplc="60F2B9E0" w:tentative="1">
      <w:start w:val="1"/>
      <w:numFmt w:val="bullet"/>
      <w:lvlText w:val="•"/>
      <w:lvlJc w:val="left"/>
      <w:pPr>
        <w:tabs>
          <w:tab w:val="num" w:pos="5040"/>
        </w:tabs>
        <w:ind w:left="5040" w:hanging="360"/>
      </w:pPr>
      <w:rPr>
        <w:rFonts w:ascii="Arial" w:hAnsi="Arial" w:hint="default"/>
      </w:rPr>
    </w:lvl>
    <w:lvl w:ilvl="7" w:tplc="4172200A" w:tentative="1">
      <w:start w:val="1"/>
      <w:numFmt w:val="bullet"/>
      <w:lvlText w:val="•"/>
      <w:lvlJc w:val="left"/>
      <w:pPr>
        <w:tabs>
          <w:tab w:val="num" w:pos="5760"/>
        </w:tabs>
        <w:ind w:left="5760" w:hanging="360"/>
      </w:pPr>
      <w:rPr>
        <w:rFonts w:ascii="Arial" w:hAnsi="Arial" w:hint="default"/>
      </w:rPr>
    </w:lvl>
    <w:lvl w:ilvl="8" w:tplc="A48656F8" w:tentative="1">
      <w:start w:val="1"/>
      <w:numFmt w:val="bullet"/>
      <w:lvlText w:val="•"/>
      <w:lvlJc w:val="left"/>
      <w:pPr>
        <w:tabs>
          <w:tab w:val="num" w:pos="6480"/>
        </w:tabs>
        <w:ind w:left="6480" w:hanging="360"/>
      </w:pPr>
      <w:rPr>
        <w:rFonts w:ascii="Arial" w:hAnsi="Arial" w:hint="default"/>
      </w:rPr>
    </w:lvl>
  </w:abstractNum>
  <w:num w:numId="1" w16cid:durableId="1480997743">
    <w:abstractNumId w:val="1"/>
  </w:num>
  <w:num w:numId="2" w16cid:durableId="994838561">
    <w:abstractNumId w:val="9"/>
  </w:num>
  <w:num w:numId="3" w16cid:durableId="1048919032">
    <w:abstractNumId w:val="4"/>
  </w:num>
  <w:num w:numId="4" w16cid:durableId="1795443906">
    <w:abstractNumId w:val="7"/>
  </w:num>
  <w:num w:numId="5" w16cid:durableId="1888837702">
    <w:abstractNumId w:val="2"/>
  </w:num>
  <w:num w:numId="6" w16cid:durableId="1475220597">
    <w:abstractNumId w:val="6"/>
  </w:num>
  <w:num w:numId="7" w16cid:durableId="1588343196">
    <w:abstractNumId w:val="3"/>
  </w:num>
  <w:num w:numId="8" w16cid:durableId="1446341292">
    <w:abstractNumId w:val="0"/>
  </w:num>
  <w:num w:numId="9" w16cid:durableId="1475563802">
    <w:abstractNumId w:val="8"/>
  </w:num>
  <w:num w:numId="10" w16cid:durableId="406414610">
    <w:abstractNumId w:val="13"/>
  </w:num>
  <w:num w:numId="11" w16cid:durableId="1856964646">
    <w:abstractNumId w:val="15"/>
  </w:num>
  <w:num w:numId="12" w16cid:durableId="478621060">
    <w:abstractNumId w:val="10"/>
  </w:num>
  <w:num w:numId="13" w16cid:durableId="1986624370">
    <w:abstractNumId w:val="5"/>
  </w:num>
  <w:num w:numId="14" w16cid:durableId="1104181482">
    <w:abstractNumId w:val="14"/>
  </w:num>
  <w:num w:numId="15" w16cid:durableId="2072119095">
    <w:abstractNumId w:val="11"/>
  </w:num>
  <w:num w:numId="16" w16cid:durableId="1075056127">
    <w:abstractNumId w:val="12"/>
  </w:num>
  <w:num w:numId="17" w16cid:durableId="1189876044">
    <w:abstractNumId w:val="6"/>
  </w:num>
  <w:num w:numId="18" w16cid:durableId="1367561131">
    <w:abstractNumId w:val="6"/>
  </w:num>
  <w:num w:numId="19" w16cid:durableId="1383600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CF"/>
    <w:rsid w:val="0001531A"/>
    <w:rsid w:val="00016EB1"/>
    <w:rsid w:val="00034300"/>
    <w:rsid w:val="00045B40"/>
    <w:rsid w:val="00047C02"/>
    <w:rsid w:val="00051779"/>
    <w:rsid w:val="000537E2"/>
    <w:rsid w:val="00061AE5"/>
    <w:rsid w:val="00064BFC"/>
    <w:rsid w:val="0006760F"/>
    <w:rsid w:val="000760CF"/>
    <w:rsid w:val="000840EF"/>
    <w:rsid w:val="00091244"/>
    <w:rsid w:val="000B7F37"/>
    <w:rsid w:val="000C1366"/>
    <w:rsid w:val="000C2089"/>
    <w:rsid w:val="000D2B9B"/>
    <w:rsid w:val="000D33DC"/>
    <w:rsid w:val="000F14CB"/>
    <w:rsid w:val="000F2E43"/>
    <w:rsid w:val="00110D6E"/>
    <w:rsid w:val="00141AA5"/>
    <w:rsid w:val="00142824"/>
    <w:rsid w:val="001465C6"/>
    <w:rsid w:val="00185AA4"/>
    <w:rsid w:val="001B0D91"/>
    <w:rsid w:val="001D354E"/>
    <w:rsid w:val="001E5649"/>
    <w:rsid w:val="001E6221"/>
    <w:rsid w:val="00205263"/>
    <w:rsid w:val="00205B55"/>
    <w:rsid w:val="00241754"/>
    <w:rsid w:val="00254A8D"/>
    <w:rsid w:val="00266EC7"/>
    <w:rsid w:val="00283018"/>
    <w:rsid w:val="00295C57"/>
    <w:rsid w:val="00297264"/>
    <w:rsid w:val="002C023C"/>
    <w:rsid w:val="002C79F5"/>
    <w:rsid w:val="002D3B24"/>
    <w:rsid w:val="002D7456"/>
    <w:rsid w:val="002E3FB7"/>
    <w:rsid w:val="002E42B8"/>
    <w:rsid w:val="002F2A05"/>
    <w:rsid w:val="00300243"/>
    <w:rsid w:val="00300F21"/>
    <w:rsid w:val="003119E1"/>
    <w:rsid w:val="00326E0D"/>
    <w:rsid w:val="00332048"/>
    <w:rsid w:val="00345CEE"/>
    <w:rsid w:val="003529AC"/>
    <w:rsid w:val="00353323"/>
    <w:rsid w:val="00367EEF"/>
    <w:rsid w:val="003A6A1A"/>
    <w:rsid w:val="003B6F80"/>
    <w:rsid w:val="003D0695"/>
    <w:rsid w:val="003E55CD"/>
    <w:rsid w:val="003F45CE"/>
    <w:rsid w:val="00427BCD"/>
    <w:rsid w:val="00440C89"/>
    <w:rsid w:val="00442816"/>
    <w:rsid w:val="004516B5"/>
    <w:rsid w:val="004537FE"/>
    <w:rsid w:val="00462B4E"/>
    <w:rsid w:val="0049221E"/>
    <w:rsid w:val="004A47A9"/>
    <w:rsid w:val="004D4AEF"/>
    <w:rsid w:val="004D67DC"/>
    <w:rsid w:val="005144E8"/>
    <w:rsid w:val="005229D8"/>
    <w:rsid w:val="00526B30"/>
    <w:rsid w:val="00527135"/>
    <w:rsid w:val="005573F1"/>
    <w:rsid w:val="005718E5"/>
    <w:rsid w:val="00571B44"/>
    <w:rsid w:val="00595B09"/>
    <w:rsid w:val="005B1DDD"/>
    <w:rsid w:val="005B69BD"/>
    <w:rsid w:val="005B7572"/>
    <w:rsid w:val="005C6DF3"/>
    <w:rsid w:val="0068148E"/>
    <w:rsid w:val="00684CA1"/>
    <w:rsid w:val="006C53E1"/>
    <w:rsid w:val="0071296F"/>
    <w:rsid w:val="00722D44"/>
    <w:rsid w:val="007276BD"/>
    <w:rsid w:val="007345E7"/>
    <w:rsid w:val="007435EB"/>
    <w:rsid w:val="0076282D"/>
    <w:rsid w:val="007733E8"/>
    <w:rsid w:val="00776897"/>
    <w:rsid w:val="0079695B"/>
    <w:rsid w:val="007979BA"/>
    <w:rsid w:val="007B41D2"/>
    <w:rsid w:val="007B4408"/>
    <w:rsid w:val="007C025B"/>
    <w:rsid w:val="007D6FF9"/>
    <w:rsid w:val="00800026"/>
    <w:rsid w:val="00810EA7"/>
    <w:rsid w:val="008164DD"/>
    <w:rsid w:val="008265E6"/>
    <w:rsid w:val="00856806"/>
    <w:rsid w:val="00861731"/>
    <w:rsid w:val="0086525A"/>
    <w:rsid w:val="008A3673"/>
    <w:rsid w:val="008B5AE7"/>
    <w:rsid w:val="008B6E1B"/>
    <w:rsid w:val="008B7A80"/>
    <w:rsid w:val="008D0535"/>
    <w:rsid w:val="009100C5"/>
    <w:rsid w:val="00910151"/>
    <w:rsid w:val="00912D56"/>
    <w:rsid w:val="0092051D"/>
    <w:rsid w:val="0093428D"/>
    <w:rsid w:val="009631B2"/>
    <w:rsid w:val="009A796C"/>
    <w:rsid w:val="009B5F10"/>
    <w:rsid w:val="009C4AD6"/>
    <w:rsid w:val="009D3D00"/>
    <w:rsid w:val="009F5865"/>
    <w:rsid w:val="00A00870"/>
    <w:rsid w:val="00A02EDB"/>
    <w:rsid w:val="00A4398A"/>
    <w:rsid w:val="00A55AE9"/>
    <w:rsid w:val="00A81BE1"/>
    <w:rsid w:val="00A8393C"/>
    <w:rsid w:val="00A87AA8"/>
    <w:rsid w:val="00AB593B"/>
    <w:rsid w:val="00AC2A3B"/>
    <w:rsid w:val="00AF1CFC"/>
    <w:rsid w:val="00AF6433"/>
    <w:rsid w:val="00B06928"/>
    <w:rsid w:val="00B611CC"/>
    <w:rsid w:val="00B92760"/>
    <w:rsid w:val="00B96EB3"/>
    <w:rsid w:val="00BA27AC"/>
    <w:rsid w:val="00BA5615"/>
    <w:rsid w:val="00BB1354"/>
    <w:rsid w:val="00BB63D1"/>
    <w:rsid w:val="00BE1FD8"/>
    <w:rsid w:val="00BE7C2A"/>
    <w:rsid w:val="00BF0934"/>
    <w:rsid w:val="00BF2310"/>
    <w:rsid w:val="00C05B49"/>
    <w:rsid w:val="00C06A41"/>
    <w:rsid w:val="00C80EDC"/>
    <w:rsid w:val="00C855B9"/>
    <w:rsid w:val="00C917B1"/>
    <w:rsid w:val="00CA6987"/>
    <w:rsid w:val="00CB19FC"/>
    <w:rsid w:val="00CB288B"/>
    <w:rsid w:val="00CB39EC"/>
    <w:rsid w:val="00CC02B1"/>
    <w:rsid w:val="00CC09F1"/>
    <w:rsid w:val="00CD5837"/>
    <w:rsid w:val="00CE08CC"/>
    <w:rsid w:val="00CE7F4B"/>
    <w:rsid w:val="00CF038F"/>
    <w:rsid w:val="00D2527F"/>
    <w:rsid w:val="00D71D44"/>
    <w:rsid w:val="00D74B89"/>
    <w:rsid w:val="00D8022A"/>
    <w:rsid w:val="00D93267"/>
    <w:rsid w:val="00DD2272"/>
    <w:rsid w:val="00DD3DE7"/>
    <w:rsid w:val="00DD5FB5"/>
    <w:rsid w:val="00DE086D"/>
    <w:rsid w:val="00E03DCF"/>
    <w:rsid w:val="00E115AD"/>
    <w:rsid w:val="00E15A1E"/>
    <w:rsid w:val="00E47A2B"/>
    <w:rsid w:val="00E5202B"/>
    <w:rsid w:val="00E552F8"/>
    <w:rsid w:val="00E64A51"/>
    <w:rsid w:val="00E837BB"/>
    <w:rsid w:val="00E850DB"/>
    <w:rsid w:val="00EC732B"/>
    <w:rsid w:val="00EF7C6D"/>
    <w:rsid w:val="00F27D02"/>
    <w:rsid w:val="00F4546D"/>
    <w:rsid w:val="00F60637"/>
    <w:rsid w:val="00F62623"/>
    <w:rsid w:val="00F85D01"/>
    <w:rsid w:val="00FA3D9D"/>
    <w:rsid w:val="00FA7AE2"/>
    <w:rsid w:val="00FE36B8"/>
    <w:rsid w:val="00FE7EC4"/>
    <w:rsid w:val="00FF3B1A"/>
    <w:rsid w:val="00FF5FF7"/>
    <w:rsid w:val="25897FC8"/>
    <w:rsid w:val="5496D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7B58"/>
  <w14:defaultImageDpi w14:val="32767"/>
  <w15:chartTrackingRefBased/>
  <w15:docId w15:val="{A201C76A-A2B1-4D69-8455-0936F459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571B44"/>
    <w:pPr>
      <w:spacing w:line="280" w:lineRule="atLeast"/>
    </w:pPr>
    <w:rPr>
      <w:sz w:val="22"/>
      <w:lang w:val="nl-NL"/>
    </w:rPr>
  </w:style>
  <w:style w:type="paragraph" w:styleId="Kop1">
    <w:name w:val="heading 1"/>
    <w:basedOn w:val="Standaard"/>
    <w:next w:val="Standaard"/>
    <w:link w:val="Kop1Char"/>
    <w:uiPriority w:val="9"/>
    <w:qFormat/>
    <w:rsid w:val="00091244"/>
    <w:pPr>
      <w:keepNext/>
      <w:keepLines/>
      <w:numPr>
        <w:numId w:val="6"/>
      </w:numPr>
      <w:spacing w:before="240"/>
      <w:outlineLvl w:val="0"/>
    </w:pPr>
    <w:rPr>
      <w:rFonts w:asciiTheme="majorHAnsi" w:eastAsiaTheme="majorEastAsia" w:hAnsiTheme="majorHAnsi" w:cstheme="majorBidi"/>
      <w:b/>
      <w:color w:val="0070C0"/>
      <w:sz w:val="24"/>
      <w:szCs w:val="32"/>
    </w:rPr>
  </w:style>
  <w:style w:type="paragraph" w:styleId="Kop2">
    <w:name w:val="heading 2"/>
    <w:basedOn w:val="Standaard"/>
    <w:next w:val="Standaard"/>
    <w:link w:val="Kop2Char"/>
    <w:uiPriority w:val="9"/>
    <w:unhideWhenUsed/>
    <w:qFormat/>
    <w:rsid w:val="00091244"/>
    <w:pPr>
      <w:keepNext/>
      <w:keepLines/>
      <w:numPr>
        <w:ilvl w:val="1"/>
        <w:numId w:val="6"/>
      </w:numPr>
      <w:spacing w:before="40"/>
      <w:outlineLvl w:val="1"/>
    </w:pPr>
    <w:rPr>
      <w:rFonts w:asciiTheme="majorHAnsi" w:eastAsiaTheme="majorEastAsia" w:hAnsiTheme="majorHAnsi" w:cstheme="majorBidi"/>
      <w:b/>
      <w:color w:val="FFC000"/>
      <w:szCs w:val="26"/>
    </w:rPr>
  </w:style>
  <w:style w:type="paragraph" w:styleId="Kop3">
    <w:name w:val="heading 3"/>
    <w:basedOn w:val="Standaard"/>
    <w:next w:val="Standaard"/>
    <w:link w:val="Kop3Char"/>
    <w:uiPriority w:val="9"/>
    <w:semiHidden/>
    <w:unhideWhenUsed/>
    <w:qFormat/>
    <w:rsid w:val="000760CF"/>
    <w:pPr>
      <w:keepNext/>
      <w:keepLines/>
      <w:numPr>
        <w:ilvl w:val="2"/>
        <w:numId w:val="6"/>
      </w:numPr>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semiHidden/>
    <w:unhideWhenUsed/>
    <w:qFormat/>
    <w:rsid w:val="000760CF"/>
    <w:pPr>
      <w:keepNext/>
      <w:keepLines/>
      <w:numPr>
        <w:ilvl w:val="3"/>
        <w:numId w:val="6"/>
      </w:numPr>
      <w:spacing w:before="40"/>
      <w:outlineLvl w:val="3"/>
    </w:pPr>
    <w:rPr>
      <w:rFonts w:asciiTheme="majorHAnsi" w:eastAsiaTheme="majorEastAsia" w:hAnsiTheme="majorHAnsi" w:cstheme="majorBidi"/>
      <w:i/>
      <w:iCs/>
      <w:color w:val="950E23" w:themeColor="accent1" w:themeShade="BF"/>
    </w:rPr>
  </w:style>
  <w:style w:type="paragraph" w:styleId="Kop5">
    <w:name w:val="heading 5"/>
    <w:basedOn w:val="Standaard"/>
    <w:next w:val="Standaard"/>
    <w:link w:val="Kop5Char"/>
    <w:uiPriority w:val="9"/>
    <w:semiHidden/>
    <w:unhideWhenUsed/>
    <w:qFormat/>
    <w:rsid w:val="000760CF"/>
    <w:pPr>
      <w:keepNext/>
      <w:keepLines/>
      <w:numPr>
        <w:ilvl w:val="4"/>
        <w:numId w:val="6"/>
      </w:numPr>
      <w:spacing w:before="40"/>
      <w:outlineLvl w:val="4"/>
    </w:pPr>
    <w:rPr>
      <w:rFonts w:asciiTheme="majorHAnsi" w:eastAsiaTheme="majorEastAsia" w:hAnsiTheme="majorHAnsi" w:cstheme="majorBidi"/>
      <w:color w:val="950E23" w:themeColor="accent1" w:themeShade="BF"/>
    </w:rPr>
  </w:style>
  <w:style w:type="paragraph" w:styleId="Kop6">
    <w:name w:val="heading 6"/>
    <w:basedOn w:val="Standaard"/>
    <w:next w:val="Standaard"/>
    <w:link w:val="Kop6Char"/>
    <w:uiPriority w:val="9"/>
    <w:semiHidden/>
    <w:unhideWhenUsed/>
    <w:qFormat/>
    <w:rsid w:val="000760CF"/>
    <w:pPr>
      <w:keepNext/>
      <w:keepLines/>
      <w:numPr>
        <w:ilvl w:val="5"/>
        <w:numId w:val="6"/>
      </w:numPr>
      <w:spacing w:before="40"/>
      <w:outlineLvl w:val="5"/>
    </w:pPr>
    <w:rPr>
      <w:rFonts w:asciiTheme="majorHAnsi" w:eastAsiaTheme="majorEastAsia" w:hAnsiTheme="majorHAnsi" w:cstheme="majorBidi"/>
      <w:color w:val="630917" w:themeColor="accent1" w:themeShade="7F"/>
    </w:rPr>
  </w:style>
  <w:style w:type="paragraph" w:styleId="Kop7">
    <w:name w:val="heading 7"/>
    <w:basedOn w:val="Standaard"/>
    <w:next w:val="Standaard"/>
    <w:link w:val="Kop7Char"/>
    <w:uiPriority w:val="9"/>
    <w:semiHidden/>
    <w:unhideWhenUsed/>
    <w:qFormat/>
    <w:rsid w:val="000760CF"/>
    <w:pPr>
      <w:keepNext/>
      <w:keepLines/>
      <w:numPr>
        <w:ilvl w:val="6"/>
        <w:numId w:val="6"/>
      </w:numPr>
      <w:spacing w:before="40"/>
      <w:outlineLvl w:val="6"/>
    </w:pPr>
    <w:rPr>
      <w:rFonts w:asciiTheme="majorHAnsi" w:eastAsiaTheme="majorEastAsia" w:hAnsiTheme="majorHAnsi" w:cstheme="majorBidi"/>
      <w:i/>
      <w:iCs/>
      <w:color w:val="630917" w:themeColor="accent1" w:themeShade="7F"/>
    </w:rPr>
  </w:style>
  <w:style w:type="paragraph" w:styleId="Kop8">
    <w:name w:val="heading 8"/>
    <w:basedOn w:val="Standaard"/>
    <w:next w:val="Standaard"/>
    <w:link w:val="Kop8Char"/>
    <w:uiPriority w:val="9"/>
    <w:semiHidden/>
    <w:unhideWhenUsed/>
    <w:qFormat/>
    <w:rsid w:val="000760CF"/>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760CF"/>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091244"/>
    <w:pPr>
      <w:spacing w:line="340" w:lineRule="exact"/>
    </w:pPr>
    <w:rPr>
      <w:rFonts w:asciiTheme="majorHAnsi" w:hAnsiTheme="majorHAnsi"/>
      <w:b/>
      <w:color w:val="0070C0"/>
      <w:sz w:val="28"/>
    </w:rPr>
  </w:style>
  <w:style w:type="character" w:customStyle="1" w:styleId="Kop1Char">
    <w:name w:val="Kop 1 Char"/>
    <w:basedOn w:val="Standaardalinea-lettertype"/>
    <w:link w:val="Kop1"/>
    <w:uiPriority w:val="9"/>
    <w:rsid w:val="00091244"/>
    <w:rPr>
      <w:rFonts w:asciiTheme="majorHAnsi" w:eastAsiaTheme="majorEastAsia" w:hAnsiTheme="majorHAnsi" w:cstheme="majorBidi"/>
      <w:b/>
      <w:color w:val="0070C0"/>
      <w:szCs w:val="32"/>
      <w:lang w:val="nl-NL"/>
    </w:rPr>
  </w:style>
  <w:style w:type="character" w:customStyle="1" w:styleId="Kop2Char">
    <w:name w:val="Kop 2 Char"/>
    <w:basedOn w:val="Standaardalinea-lettertype"/>
    <w:link w:val="Kop2"/>
    <w:uiPriority w:val="9"/>
    <w:rsid w:val="00091244"/>
    <w:rPr>
      <w:rFonts w:asciiTheme="majorHAnsi" w:eastAsiaTheme="majorEastAsia" w:hAnsiTheme="majorHAnsi" w:cstheme="majorBidi"/>
      <w:b/>
      <w:color w:val="FFC000"/>
      <w:sz w:val="22"/>
      <w:szCs w:val="26"/>
      <w:lang w:val="nl-NL"/>
    </w:rPr>
  </w:style>
  <w:style w:type="paragraph" w:customStyle="1" w:styleId="03Kop">
    <w:name w:val="03_Kop"/>
    <w:basedOn w:val="01Brieftekst"/>
    <w:next w:val="01Brieftekst"/>
    <w:qFormat/>
    <w:rsid w:val="00CC09F1"/>
    <w:rPr>
      <w:rFonts w:asciiTheme="majorHAnsi" w:hAnsiTheme="majorHAnsi"/>
      <w:b/>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character" w:customStyle="1" w:styleId="Kop3Char">
    <w:name w:val="Kop 3 Char"/>
    <w:basedOn w:val="Standaardalinea-lettertype"/>
    <w:link w:val="Kop3"/>
    <w:uiPriority w:val="9"/>
    <w:semiHidden/>
    <w:rsid w:val="000760C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semiHidden/>
    <w:rsid w:val="000760CF"/>
    <w:rPr>
      <w:rFonts w:asciiTheme="majorHAnsi" w:eastAsiaTheme="majorEastAsia" w:hAnsiTheme="majorHAnsi" w:cstheme="majorBidi"/>
      <w:i/>
      <w:iCs/>
      <w:color w:val="950E23" w:themeColor="accent1" w:themeShade="BF"/>
      <w:sz w:val="19"/>
      <w:lang w:val="nl-NL"/>
    </w:rPr>
  </w:style>
  <w:style w:type="character" w:customStyle="1" w:styleId="Kop5Char">
    <w:name w:val="Kop 5 Char"/>
    <w:basedOn w:val="Standaardalinea-lettertype"/>
    <w:link w:val="Kop5"/>
    <w:uiPriority w:val="9"/>
    <w:semiHidden/>
    <w:rsid w:val="000760CF"/>
    <w:rPr>
      <w:rFonts w:asciiTheme="majorHAnsi" w:eastAsiaTheme="majorEastAsia" w:hAnsiTheme="majorHAnsi" w:cstheme="majorBidi"/>
      <w:color w:val="950E23" w:themeColor="accent1" w:themeShade="BF"/>
      <w:sz w:val="19"/>
      <w:lang w:val="nl-NL"/>
    </w:rPr>
  </w:style>
  <w:style w:type="character" w:customStyle="1" w:styleId="Kop6Char">
    <w:name w:val="Kop 6 Char"/>
    <w:basedOn w:val="Standaardalinea-lettertype"/>
    <w:link w:val="Kop6"/>
    <w:uiPriority w:val="9"/>
    <w:semiHidden/>
    <w:rsid w:val="000760CF"/>
    <w:rPr>
      <w:rFonts w:asciiTheme="majorHAnsi" w:eastAsiaTheme="majorEastAsia" w:hAnsiTheme="majorHAnsi" w:cstheme="majorBidi"/>
      <w:color w:val="630917" w:themeColor="accent1" w:themeShade="7F"/>
      <w:sz w:val="19"/>
      <w:lang w:val="nl-NL"/>
    </w:rPr>
  </w:style>
  <w:style w:type="character" w:customStyle="1" w:styleId="Kop7Char">
    <w:name w:val="Kop 7 Char"/>
    <w:basedOn w:val="Standaardalinea-lettertype"/>
    <w:link w:val="Kop7"/>
    <w:uiPriority w:val="9"/>
    <w:semiHidden/>
    <w:rsid w:val="000760CF"/>
    <w:rPr>
      <w:rFonts w:asciiTheme="majorHAnsi" w:eastAsiaTheme="majorEastAsia" w:hAnsiTheme="majorHAnsi" w:cstheme="majorBidi"/>
      <w:i/>
      <w:iCs/>
      <w:color w:val="630917" w:themeColor="accent1" w:themeShade="7F"/>
      <w:sz w:val="19"/>
      <w:lang w:val="nl-NL"/>
    </w:rPr>
  </w:style>
  <w:style w:type="character" w:customStyle="1" w:styleId="Kop8Char">
    <w:name w:val="Kop 8 Char"/>
    <w:basedOn w:val="Standaardalinea-lettertype"/>
    <w:link w:val="Kop8"/>
    <w:uiPriority w:val="9"/>
    <w:semiHidden/>
    <w:rsid w:val="000760CF"/>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0760CF"/>
    <w:rPr>
      <w:rFonts w:asciiTheme="majorHAnsi" w:eastAsiaTheme="majorEastAsia" w:hAnsiTheme="majorHAnsi" w:cstheme="majorBidi"/>
      <w:i/>
      <w:iCs/>
      <w:color w:val="272727" w:themeColor="text1" w:themeTint="D8"/>
      <w:sz w:val="21"/>
      <w:szCs w:val="21"/>
      <w:lang w:val="nl-NL"/>
    </w:rPr>
  </w:style>
  <w:style w:type="paragraph" w:styleId="Lijstalinea">
    <w:name w:val="List Paragraph"/>
    <w:basedOn w:val="Standaard"/>
    <w:uiPriority w:val="34"/>
    <w:qFormat/>
    <w:rsid w:val="00047C02"/>
    <w:pPr>
      <w:ind w:left="720"/>
      <w:contextualSpacing/>
    </w:pPr>
  </w:style>
  <w:style w:type="paragraph" w:styleId="Voetnoottekst">
    <w:name w:val="footnote text"/>
    <w:basedOn w:val="Standaard"/>
    <w:link w:val="VoetnoottekstChar"/>
    <w:uiPriority w:val="99"/>
    <w:semiHidden/>
    <w:unhideWhenUsed/>
    <w:rsid w:val="00047C0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47C02"/>
    <w:rPr>
      <w:sz w:val="20"/>
      <w:szCs w:val="20"/>
      <w:lang w:val="nl-NL"/>
    </w:rPr>
  </w:style>
  <w:style w:type="character" w:styleId="Voetnootmarkering">
    <w:name w:val="footnote reference"/>
    <w:basedOn w:val="Standaardalinea-lettertype"/>
    <w:uiPriority w:val="99"/>
    <w:semiHidden/>
    <w:unhideWhenUsed/>
    <w:rsid w:val="00047C02"/>
    <w:rPr>
      <w:vertAlign w:val="superscript"/>
    </w:rPr>
  </w:style>
  <w:style w:type="character" w:styleId="Hyperlink">
    <w:name w:val="Hyperlink"/>
    <w:basedOn w:val="Standaardalinea-lettertype"/>
    <w:uiPriority w:val="99"/>
    <w:unhideWhenUsed/>
    <w:rsid w:val="00047C02"/>
    <w:rPr>
      <w:color w:val="000000" w:themeColor="hyperlink"/>
      <w:u w:val="single"/>
    </w:rPr>
  </w:style>
  <w:style w:type="character" w:styleId="Onopgelostemelding">
    <w:name w:val="Unresolved Mention"/>
    <w:basedOn w:val="Standaardalinea-lettertype"/>
    <w:uiPriority w:val="99"/>
    <w:rsid w:val="00047C02"/>
    <w:rPr>
      <w:color w:val="605E5C"/>
      <w:shd w:val="clear" w:color="auto" w:fill="E1DFDD"/>
    </w:rPr>
  </w:style>
  <w:style w:type="character" w:styleId="Verwijzingopmerking">
    <w:name w:val="annotation reference"/>
    <w:basedOn w:val="Standaardalinea-lettertype"/>
    <w:uiPriority w:val="99"/>
    <w:semiHidden/>
    <w:unhideWhenUsed/>
    <w:rsid w:val="008265E6"/>
    <w:rPr>
      <w:sz w:val="16"/>
      <w:szCs w:val="16"/>
    </w:rPr>
  </w:style>
  <w:style w:type="paragraph" w:styleId="Tekstopmerking">
    <w:name w:val="annotation text"/>
    <w:basedOn w:val="Standaard"/>
    <w:link w:val="TekstopmerkingChar"/>
    <w:uiPriority w:val="99"/>
    <w:unhideWhenUsed/>
    <w:rsid w:val="008265E6"/>
    <w:pPr>
      <w:spacing w:line="240" w:lineRule="auto"/>
    </w:pPr>
    <w:rPr>
      <w:sz w:val="20"/>
      <w:szCs w:val="20"/>
    </w:rPr>
  </w:style>
  <w:style w:type="character" w:customStyle="1" w:styleId="TekstopmerkingChar">
    <w:name w:val="Tekst opmerking Char"/>
    <w:basedOn w:val="Standaardalinea-lettertype"/>
    <w:link w:val="Tekstopmerking"/>
    <w:uiPriority w:val="99"/>
    <w:rsid w:val="008265E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265E6"/>
    <w:rPr>
      <w:b/>
      <w:bCs/>
    </w:rPr>
  </w:style>
  <w:style w:type="character" w:customStyle="1" w:styleId="OnderwerpvanopmerkingChar">
    <w:name w:val="Onderwerp van opmerking Char"/>
    <w:basedOn w:val="TekstopmerkingChar"/>
    <w:link w:val="Onderwerpvanopmerking"/>
    <w:uiPriority w:val="99"/>
    <w:semiHidden/>
    <w:rsid w:val="008265E6"/>
    <w:rPr>
      <w:b/>
      <w:bCs/>
      <w:sz w:val="20"/>
      <w:szCs w:val="20"/>
      <w:lang w:val="nl-NL"/>
    </w:rPr>
  </w:style>
  <w:style w:type="paragraph" w:styleId="Revisie">
    <w:name w:val="Revision"/>
    <w:hidden/>
    <w:uiPriority w:val="99"/>
    <w:semiHidden/>
    <w:rsid w:val="00CF038F"/>
    <w:rPr>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181550274">
      <w:bodyDiv w:val="1"/>
      <w:marLeft w:val="0"/>
      <w:marRight w:val="0"/>
      <w:marTop w:val="0"/>
      <w:marBottom w:val="0"/>
      <w:divBdr>
        <w:top w:val="none" w:sz="0" w:space="0" w:color="auto"/>
        <w:left w:val="none" w:sz="0" w:space="0" w:color="auto"/>
        <w:bottom w:val="none" w:sz="0" w:space="0" w:color="auto"/>
        <w:right w:val="none" w:sz="0" w:space="0" w:color="auto"/>
      </w:divBdr>
      <w:divsChild>
        <w:div w:id="1891532031">
          <w:marLeft w:val="360"/>
          <w:marRight w:val="0"/>
          <w:marTop w:val="240"/>
          <w:marBottom w:val="40"/>
          <w:divBdr>
            <w:top w:val="none" w:sz="0" w:space="0" w:color="auto"/>
            <w:left w:val="none" w:sz="0" w:space="0" w:color="auto"/>
            <w:bottom w:val="none" w:sz="0" w:space="0" w:color="auto"/>
            <w:right w:val="none" w:sz="0" w:space="0" w:color="auto"/>
          </w:divBdr>
        </w:div>
        <w:div w:id="715813823">
          <w:marLeft w:val="360"/>
          <w:marRight w:val="0"/>
          <w:marTop w:val="240"/>
          <w:marBottom w:val="40"/>
          <w:divBdr>
            <w:top w:val="none" w:sz="0" w:space="0" w:color="auto"/>
            <w:left w:val="none" w:sz="0" w:space="0" w:color="auto"/>
            <w:bottom w:val="none" w:sz="0" w:space="0" w:color="auto"/>
            <w:right w:val="none" w:sz="0" w:space="0" w:color="auto"/>
          </w:divBdr>
        </w:div>
        <w:div w:id="1856186316">
          <w:marLeft w:val="360"/>
          <w:marRight w:val="0"/>
          <w:marTop w:val="240"/>
          <w:marBottom w:val="40"/>
          <w:divBdr>
            <w:top w:val="none" w:sz="0" w:space="0" w:color="auto"/>
            <w:left w:val="none" w:sz="0" w:space="0" w:color="auto"/>
            <w:bottom w:val="none" w:sz="0" w:space="0" w:color="auto"/>
            <w:right w:val="none" w:sz="0" w:space="0" w:color="auto"/>
          </w:divBdr>
        </w:div>
        <w:div w:id="1488939738">
          <w:marLeft w:val="360"/>
          <w:marRight w:val="0"/>
          <w:marTop w:val="240"/>
          <w:marBottom w:val="40"/>
          <w:divBdr>
            <w:top w:val="none" w:sz="0" w:space="0" w:color="auto"/>
            <w:left w:val="none" w:sz="0" w:space="0" w:color="auto"/>
            <w:bottom w:val="none" w:sz="0" w:space="0" w:color="auto"/>
            <w:right w:val="none" w:sz="0" w:space="0" w:color="auto"/>
          </w:divBdr>
        </w:div>
        <w:div w:id="1819493104">
          <w:marLeft w:val="360"/>
          <w:marRight w:val="0"/>
          <w:marTop w:val="240"/>
          <w:marBottom w:val="40"/>
          <w:divBdr>
            <w:top w:val="none" w:sz="0" w:space="0" w:color="auto"/>
            <w:left w:val="none" w:sz="0" w:space="0" w:color="auto"/>
            <w:bottom w:val="none" w:sz="0" w:space="0" w:color="auto"/>
            <w:right w:val="none" w:sz="0" w:space="0" w:color="auto"/>
          </w:divBdr>
        </w:div>
      </w:divsChild>
    </w:div>
    <w:div w:id="271089108">
      <w:bodyDiv w:val="1"/>
      <w:marLeft w:val="0"/>
      <w:marRight w:val="0"/>
      <w:marTop w:val="0"/>
      <w:marBottom w:val="0"/>
      <w:divBdr>
        <w:top w:val="none" w:sz="0" w:space="0" w:color="auto"/>
        <w:left w:val="none" w:sz="0" w:space="0" w:color="auto"/>
        <w:bottom w:val="none" w:sz="0" w:space="0" w:color="auto"/>
        <w:right w:val="none" w:sz="0" w:space="0" w:color="auto"/>
      </w:divBdr>
      <w:divsChild>
        <w:div w:id="1225601999">
          <w:marLeft w:val="360"/>
          <w:marRight w:val="0"/>
          <w:marTop w:val="240"/>
          <w:marBottom w:val="40"/>
          <w:divBdr>
            <w:top w:val="none" w:sz="0" w:space="0" w:color="auto"/>
            <w:left w:val="none" w:sz="0" w:space="0" w:color="auto"/>
            <w:bottom w:val="none" w:sz="0" w:space="0" w:color="auto"/>
            <w:right w:val="none" w:sz="0" w:space="0" w:color="auto"/>
          </w:divBdr>
        </w:div>
        <w:div w:id="1740833736">
          <w:marLeft w:val="360"/>
          <w:marRight w:val="0"/>
          <w:marTop w:val="240"/>
          <w:marBottom w:val="40"/>
          <w:divBdr>
            <w:top w:val="none" w:sz="0" w:space="0" w:color="auto"/>
            <w:left w:val="none" w:sz="0" w:space="0" w:color="auto"/>
            <w:bottom w:val="none" w:sz="0" w:space="0" w:color="auto"/>
            <w:right w:val="none" w:sz="0" w:space="0" w:color="auto"/>
          </w:divBdr>
        </w:div>
        <w:div w:id="218522477">
          <w:marLeft w:val="360"/>
          <w:marRight w:val="0"/>
          <w:marTop w:val="240"/>
          <w:marBottom w:val="40"/>
          <w:divBdr>
            <w:top w:val="none" w:sz="0" w:space="0" w:color="auto"/>
            <w:left w:val="none" w:sz="0" w:space="0" w:color="auto"/>
            <w:bottom w:val="none" w:sz="0" w:space="0" w:color="auto"/>
            <w:right w:val="none" w:sz="0" w:space="0" w:color="auto"/>
          </w:divBdr>
        </w:div>
        <w:div w:id="2132935347">
          <w:marLeft w:val="360"/>
          <w:marRight w:val="0"/>
          <w:marTop w:val="240"/>
          <w:marBottom w:val="40"/>
          <w:divBdr>
            <w:top w:val="none" w:sz="0" w:space="0" w:color="auto"/>
            <w:left w:val="none" w:sz="0" w:space="0" w:color="auto"/>
            <w:bottom w:val="none" w:sz="0" w:space="0" w:color="auto"/>
            <w:right w:val="none" w:sz="0" w:space="0" w:color="auto"/>
          </w:divBdr>
        </w:div>
      </w:divsChild>
    </w:div>
    <w:div w:id="626590288">
      <w:bodyDiv w:val="1"/>
      <w:marLeft w:val="0"/>
      <w:marRight w:val="0"/>
      <w:marTop w:val="0"/>
      <w:marBottom w:val="0"/>
      <w:divBdr>
        <w:top w:val="none" w:sz="0" w:space="0" w:color="auto"/>
        <w:left w:val="none" w:sz="0" w:space="0" w:color="auto"/>
        <w:bottom w:val="none" w:sz="0" w:space="0" w:color="auto"/>
        <w:right w:val="none" w:sz="0" w:space="0" w:color="auto"/>
      </w:divBdr>
      <w:divsChild>
        <w:div w:id="1099637988">
          <w:marLeft w:val="547"/>
          <w:marRight w:val="0"/>
          <w:marTop w:val="30"/>
          <w:marBottom w:val="30"/>
          <w:divBdr>
            <w:top w:val="none" w:sz="0" w:space="0" w:color="auto"/>
            <w:left w:val="none" w:sz="0" w:space="0" w:color="auto"/>
            <w:bottom w:val="none" w:sz="0" w:space="0" w:color="auto"/>
            <w:right w:val="none" w:sz="0" w:space="0" w:color="auto"/>
          </w:divBdr>
        </w:div>
        <w:div w:id="1850556345">
          <w:marLeft w:val="547"/>
          <w:marRight w:val="0"/>
          <w:marTop w:val="30"/>
          <w:marBottom w:val="30"/>
          <w:divBdr>
            <w:top w:val="none" w:sz="0" w:space="0" w:color="auto"/>
            <w:left w:val="none" w:sz="0" w:space="0" w:color="auto"/>
            <w:bottom w:val="none" w:sz="0" w:space="0" w:color="auto"/>
            <w:right w:val="none" w:sz="0" w:space="0" w:color="auto"/>
          </w:divBdr>
        </w:div>
        <w:div w:id="1541818472">
          <w:marLeft w:val="547"/>
          <w:marRight w:val="0"/>
          <w:marTop w:val="30"/>
          <w:marBottom w:val="30"/>
          <w:divBdr>
            <w:top w:val="none" w:sz="0" w:space="0" w:color="auto"/>
            <w:left w:val="none" w:sz="0" w:space="0" w:color="auto"/>
            <w:bottom w:val="none" w:sz="0" w:space="0" w:color="auto"/>
            <w:right w:val="none" w:sz="0" w:space="0" w:color="auto"/>
          </w:divBdr>
        </w:div>
        <w:div w:id="929197840">
          <w:marLeft w:val="547"/>
          <w:marRight w:val="0"/>
          <w:marTop w:val="30"/>
          <w:marBottom w:val="30"/>
          <w:divBdr>
            <w:top w:val="none" w:sz="0" w:space="0" w:color="auto"/>
            <w:left w:val="none" w:sz="0" w:space="0" w:color="auto"/>
            <w:bottom w:val="none" w:sz="0" w:space="0" w:color="auto"/>
            <w:right w:val="none" w:sz="0" w:space="0" w:color="auto"/>
          </w:divBdr>
        </w:div>
        <w:div w:id="2089493007">
          <w:marLeft w:val="547"/>
          <w:marRight w:val="0"/>
          <w:marTop w:val="30"/>
          <w:marBottom w:val="30"/>
          <w:divBdr>
            <w:top w:val="none" w:sz="0" w:space="0" w:color="auto"/>
            <w:left w:val="none" w:sz="0" w:space="0" w:color="auto"/>
            <w:bottom w:val="none" w:sz="0" w:space="0" w:color="auto"/>
            <w:right w:val="none" w:sz="0" w:space="0" w:color="auto"/>
          </w:divBdr>
        </w:div>
      </w:divsChild>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840190418">
      <w:bodyDiv w:val="1"/>
      <w:marLeft w:val="0"/>
      <w:marRight w:val="0"/>
      <w:marTop w:val="0"/>
      <w:marBottom w:val="0"/>
      <w:divBdr>
        <w:top w:val="none" w:sz="0" w:space="0" w:color="auto"/>
        <w:left w:val="none" w:sz="0" w:space="0" w:color="auto"/>
        <w:bottom w:val="none" w:sz="0" w:space="0" w:color="auto"/>
        <w:right w:val="none" w:sz="0" w:space="0" w:color="auto"/>
      </w:divBdr>
      <w:divsChild>
        <w:div w:id="1393505216">
          <w:marLeft w:val="547"/>
          <w:marRight w:val="0"/>
          <w:marTop w:val="240"/>
          <w:marBottom w:val="40"/>
          <w:divBdr>
            <w:top w:val="none" w:sz="0" w:space="0" w:color="auto"/>
            <w:left w:val="none" w:sz="0" w:space="0" w:color="auto"/>
            <w:bottom w:val="none" w:sz="0" w:space="0" w:color="auto"/>
            <w:right w:val="none" w:sz="0" w:space="0" w:color="auto"/>
          </w:divBdr>
        </w:div>
        <w:div w:id="193546121">
          <w:marLeft w:val="547"/>
          <w:marRight w:val="0"/>
          <w:marTop w:val="240"/>
          <w:marBottom w:val="40"/>
          <w:divBdr>
            <w:top w:val="none" w:sz="0" w:space="0" w:color="auto"/>
            <w:left w:val="none" w:sz="0" w:space="0" w:color="auto"/>
            <w:bottom w:val="none" w:sz="0" w:space="0" w:color="auto"/>
            <w:right w:val="none" w:sz="0" w:space="0" w:color="auto"/>
          </w:divBdr>
        </w:div>
        <w:div w:id="1114323240">
          <w:marLeft w:val="547"/>
          <w:marRight w:val="0"/>
          <w:marTop w:val="240"/>
          <w:marBottom w:val="40"/>
          <w:divBdr>
            <w:top w:val="none" w:sz="0" w:space="0" w:color="auto"/>
            <w:left w:val="none" w:sz="0" w:space="0" w:color="auto"/>
            <w:bottom w:val="none" w:sz="0" w:space="0" w:color="auto"/>
            <w:right w:val="none" w:sz="0" w:space="0" w:color="auto"/>
          </w:divBdr>
        </w:div>
        <w:div w:id="849104935">
          <w:marLeft w:val="547"/>
          <w:marRight w:val="0"/>
          <w:marTop w:val="240"/>
          <w:marBottom w:val="40"/>
          <w:divBdr>
            <w:top w:val="none" w:sz="0" w:space="0" w:color="auto"/>
            <w:left w:val="none" w:sz="0" w:space="0" w:color="auto"/>
            <w:bottom w:val="none" w:sz="0" w:space="0" w:color="auto"/>
            <w:right w:val="none" w:sz="0" w:space="0" w:color="auto"/>
          </w:divBdr>
        </w:div>
        <w:div w:id="1333486966">
          <w:marLeft w:val="547"/>
          <w:marRight w:val="0"/>
          <w:marTop w:val="240"/>
          <w:marBottom w:val="40"/>
          <w:divBdr>
            <w:top w:val="none" w:sz="0" w:space="0" w:color="auto"/>
            <w:left w:val="none" w:sz="0" w:space="0" w:color="auto"/>
            <w:bottom w:val="none" w:sz="0" w:space="0" w:color="auto"/>
            <w:right w:val="none" w:sz="0" w:space="0" w:color="auto"/>
          </w:divBdr>
        </w:div>
        <w:div w:id="472992013">
          <w:marLeft w:val="547"/>
          <w:marRight w:val="0"/>
          <w:marTop w:val="240"/>
          <w:marBottom w:val="40"/>
          <w:divBdr>
            <w:top w:val="none" w:sz="0" w:space="0" w:color="auto"/>
            <w:left w:val="none" w:sz="0" w:space="0" w:color="auto"/>
            <w:bottom w:val="none" w:sz="0" w:space="0" w:color="auto"/>
            <w:right w:val="none" w:sz="0" w:space="0" w:color="auto"/>
          </w:divBdr>
        </w:div>
        <w:div w:id="1480725742">
          <w:marLeft w:val="547"/>
          <w:marRight w:val="0"/>
          <w:marTop w:val="240"/>
          <w:marBottom w:val="40"/>
          <w:divBdr>
            <w:top w:val="none" w:sz="0" w:space="0" w:color="auto"/>
            <w:left w:val="none" w:sz="0" w:space="0" w:color="auto"/>
            <w:bottom w:val="none" w:sz="0" w:space="0" w:color="auto"/>
            <w:right w:val="none" w:sz="0" w:space="0" w:color="auto"/>
          </w:divBdr>
        </w:div>
      </w:divsChild>
    </w:div>
    <w:div w:id="1957522820">
      <w:bodyDiv w:val="1"/>
      <w:marLeft w:val="0"/>
      <w:marRight w:val="0"/>
      <w:marTop w:val="0"/>
      <w:marBottom w:val="0"/>
      <w:divBdr>
        <w:top w:val="none" w:sz="0" w:space="0" w:color="auto"/>
        <w:left w:val="none" w:sz="0" w:space="0" w:color="auto"/>
        <w:bottom w:val="none" w:sz="0" w:space="0" w:color="auto"/>
        <w:right w:val="none" w:sz="0" w:space="0" w:color="auto"/>
      </w:divBdr>
      <w:divsChild>
        <w:div w:id="120533923">
          <w:marLeft w:val="360"/>
          <w:marRight w:val="0"/>
          <w:marTop w:val="240"/>
          <w:marBottom w:val="40"/>
          <w:divBdr>
            <w:top w:val="none" w:sz="0" w:space="0" w:color="auto"/>
            <w:left w:val="none" w:sz="0" w:space="0" w:color="auto"/>
            <w:bottom w:val="none" w:sz="0" w:space="0" w:color="auto"/>
            <w:right w:val="none" w:sz="0" w:space="0" w:color="auto"/>
          </w:divBdr>
        </w:div>
        <w:div w:id="201290877">
          <w:marLeft w:val="360"/>
          <w:marRight w:val="0"/>
          <w:marTop w:val="240"/>
          <w:marBottom w:val="40"/>
          <w:divBdr>
            <w:top w:val="none" w:sz="0" w:space="0" w:color="auto"/>
            <w:left w:val="none" w:sz="0" w:space="0" w:color="auto"/>
            <w:bottom w:val="none" w:sz="0" w:space="0" w:color="auto"/>
            <w:right w:val="none" w:sz="0" w:space="0" w:color="auto"/>
          </w:divBdr>
        </w:div>
        <w:div w:id="6635973">
          <w:marLeft w:val="360"/>
          <w:marRight w:val="0"/>
          <w:marTop w:val="240"/>
          <w:marBottom w:val="40"/>
          <w:divBdr>
            <w:top w:val="none" w:sz="0" w:space="0" w:color="auto"/>
            <w:left w:val="none" w:sz="0" w:space="0" w:color="auto"/>
            <w:bottom w:val="none" w:sz="0" w:space="0" w:color="auto"/>
            <w:right w:val="none" w:sz="0" w:space="0" w:color="auto"/>
          </w:divBdr>
        </w:div>
        <w:div w:id="1933590279">
          <w:marLeft w:val="562"/>
          <w:marRight w:val="0"/>
          <w:marTop w:val="40"/>
          <w:marBottom w:val="80"/>
          <w:divBdr>
            <w:top w:val="none" w:sz="0" w:space="0" w:color="auto"/>
            <w:left w:val="none" w:sz="0" w:space="0" w:color="auto"/>
            <w:bottom w:val="none" w:sz="0" w:space="0" w:color="auto"/>
            <w:right w:val="none" w:sz="0" w:space="0" w:color="auto"/>
          </w:divBdr>
        </w:div>
        <w:div w:id="350491285">
          <w:marLeft w:val="562"/>
          <w:marRight w:val="0"/>
          <w:marTop w:val="40"/>
          <w:marBottom w:val="80"/>
          <w:divBdr>
            <w:top w:val="none" w:sz="0" w:space="0" w:color="auto"/>
            <w:left w:val="none" w:sz="0" w:space="0" w:color="auto"/>
            <w:bottom w:val="none" w:sz="0" w:space="0" w:color="auto"/>
            <w:right w:val="none" w:sz="0" w:space="0" w:color="auto"/>
          </w:divBdr>
        </w:div>
        <w:div w:id="1648053843">
          <w:marLeft w:val="562"/>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10ecc099-e8a5-4140-8f9a-d8cbcdd4e3a1" ContentTypeId="0x0101003D93667884C3D9499D848086F524FF79" PreviousValue="false" LastSyncTimeStamp="2022-07-12T08:58:48.647Z"/>
</file>

<file path=customXml/item3.xml><?xml version="1.0" encoding="utf-8"?>
<ct:contentTypeSchema xmlns:ct="http://schemas.microsoft.com/office/2006/metadata/contentType" xmlns:ma="http://schemas.microsoft.com/office/2006/metadata/properties/metaAttributes" ct:_="" ma:_="" ma:contentTypeName="ZNDocument" ma:contentTypeID="0x0101003D93667884C3D9499D848086F524FF7900BDBFA808A881F640BEAAF36BC9CE5AB1" ma:contentTypeVersion="2" ma:contentTypeDescription="" ma:contentTypeScope="" ma:versionID="6fe72e317257cda7ba2012d66d2e317c">
  <xsd:schema xmlns:xsd="http://www.w3.org/2001/XMLSchema" xmlns:xs="http://www.w3.org/2001/XMLSchema" xmlns:p="http://schemas.microsoft.com/office/2006/metadata/properties" xmlns:ns3="ba038740-69da-4beb-9424-6f16293a6780" targetNamespace="http://schemas.microsoft.com/office/2006/metadata/properties" ma:root="true" ma:fieldsID="6ed74edfdff474d906759e12e41b3e17" ns3:_="">
    <xsd:import namespace="ba038740-69da-4beb-9424-6f16293a6780"/>
    <xsd:element name="properties">
      <xsd:complexType>
        <xsd:sequence>
          <xsd:element name="documentManagement">
            <xsd:complexType>
              <xsd:all>
                <xsd:element ref="ns3:TaxKeywordTaxHTField" minOccurs="0"/>
                <xsd:element ref="ns3:TaxCatchAll" minOccurs="0"/>
                <xsd:element ref="ns3:TaxCatchAllLabel" minOccurs="0"/>
                <xsd:element ref="ns3:Kenmerk" minOccurs="0"/>
                <xsd:element ref="ns3:Status" minOccurs="0"/>
                <xsd:element ref="ns3:Thema" minOccurs="0"/>
                <xsd:element ref="ns3:Keep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38740-69da-4beb-9424-6f16293a678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refwoorden" ma:fieldId="{23f27201-bee3-471e-b2e7-b64fd8b7ca38}" ma:taxonomyMulti="true" ma:sspId="10ecc099-e8a5-4140-8f9a-d8cbcdd4e3a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0eff7f2-28d8-4ac3-8188-d914b0db657d}" ma:internalName="TaxCatchAll" ma:showField="CatchAllData" ma:web="91ee8cce-c6ba-49e2-80ec-5b2094a14b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eff7f2-28d8-4ac3-8188-d914b0db657d}" ma:internalName="TaxCatchAllLabel" ma:readOnly="true" ma:showField="CatchAllDataLabel" ma:web="91ee8cce-c6ba-49e2-80ec-5b2094a14b98">
      <xsd:complexType>
        <xsd:complexContent>
          <xsd:extension base="dms:MultiChoiceLookup">
            <xsd:sequence>
              <xsd:element name="Value" type="dms:Lookup" maxOccurs="unbounded" minOccurs="0" nillable="true"/>
            </xsd:sequence>
          </xsd:extension>
        </xsd:complexContent>
      </xsd:complexType>
    </xsd:element>
    <xsd:element name="Kenmerk" ma:index="13" nillable="true" ma:displayName="Kenmerk" ma:default="" ma:internalName="Kenmerk">
      <xsd:simpleType>
        <xsd:restriction base="dms:Text">
          <xsd:maxLength value="255"/>
        </xsd:restriction>
      </xsd:simpleType>
    </xsd:element>
    <xsd:element name="Status" ma:index="14" nillable="true" ma:displayName="Status" ma:default="Concept" ma:format="Dropdown" ma:internalName="Status">
      <xsd:simpleType>
        <xsd:restriction base="dms:Choice">
          <xsd:enumeration value="Concept"/>
          <xsd:enumeration value="Gepubliceerd"/>
        </xsd:restriction>
      </xsd:simpleType>
    </xsd:element>
    <xsd:element name="Thema" ma:index="15" nillable="true" ma:displayName="Thema" ma:default="" ma:internalName="Thema">
      <xsd:simpleType>
        <xsd:restriction base="dms:Text">
          <xsd:maxLength value="255"/>
        </xsd:restriction>
      </xsd:simpleType>
    </xsd:element>
    <xsd:element name="KeepOriginal" ma:index="16" nillable="true" ma:displayName="Behoud origineel" ma:default="0" ma:internalName="KeepOrig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a038740-69da-4beb-9424-6f16293a6780">Concept</Status>
    <TaxCatchAll xmlns="ba038740-69da-4beb-9424-6f16293a6780" xsi:nil="true"/>
    <KeepOriginal xmlns="ba038740-69da-4beb-9424-6f16293a6780">false</KeepOriginal>
    <TaxKeywordTaxHTField xmlns="ba038740-69da-4beb-9424-6f16293a6780">
      <Terms xmlns="http://schemas.microsoft.com/office/infopath/2007/PartnerControls"/>
    </TaxKeywordTaxHTField>
    <Thema xmlns="ba038740-69da-4beb-9424-6f16293a6780">Geestelijke gezondheidszorg</Thema>
    <Kenmerk xmlns="ba038740-69da-4beb-9424-6f16293a6780">ZN-24-001214</Kenmerk>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customXml/itemProps2.xml><?xml version="1.0" encoding="utf-8"?>
<ds:datastoreItem xmlns:ds="http://schemas.openxmlformats.org/officeDocument/2006/customXml" ds:itemID="{9121BBCC-4485-4496-94D9-3CD390E61935}">
  <ds:schemaRefs>
    <ds:schemaRef ds:uri="Microsoft.SharePoint.Taxonomy.ContentTypeSync"/>
  </ds:schemaRefs>
</ds:datastoreItem>
</file>

<file path=customXml/itemProps3.xml><?xml version="1.0" encoding="utf-8"?>
<ds:datastoreItem xmlns:ds="http://schemas.openxmlformats.org/officeDocument/2006/customXml" ds:itemID="{0C649A5E-34BF-4C0E-A6C0-3801B776E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38740-69da-4beb-9424-6f16293a6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3F973-8CAB-47C6-AD33-15CBD6371B8F}">
  <ds:schemaRefs>
    <ds:schemaRef ds:uri="http://purl.org/dc/terms/"/>
    <ds:schemaRef ds:uri="http://purl.org/dc/dcmitype/"/>
    <ds:schemaRef ds:uri="ba038740-69da-4beb-9424-6f16293a6780"/>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DD2A3C02-CD69-4289-A2DE-A1E1AA8AC8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3937</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Offerteformat consultatiefunctie 2024_concept</dc:title>
  <dc:subject/>
  <dc:creator>Maaike Schapendonk</dc:creator>
  <cp:keywords/>
  <dc:description/>
  <cp:lastModifiedBy>Maaike Schapendonk</cp:lastModifiedBy>
  <cp:revision>16</cp:revision>
  <dcterms:created xsi:type="dcterms:W3CDTF">2024-01-21T16:05:00Z</dcterms:created>
  <dcterms:modified xsi:type="dcterms:W3CDTF">2024-02-29T13:08:00Z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0x0101003D93667884C3D9499D848086F524FF7900BDBFA808A881F640BEAAF36BC9CE5AB1</vt:lpwstr>
  </property>
</Properties>
</file>