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B23A" w14:textId="77777777" w:rsidR="00800453" w:rsidRDefault="00800453" w:rsidP="007C1BFB">
      <w:pPr>
        <w:spacing w:before="100" w:beforeAutospacing="1" w:after="100" w:afterAutospacing="1" w:line="330" w:lineRule="atLeast"/>
        <w:jc w:val="right"/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noProof/>
          <w:color w:val="1F497D" w:themeColor="text2"/>
          <w:sz w:val="20"/>
          <w:szCs w:val="20"/>
          <w:lang w:eastAsia="nl-NL"/>
        </w:rPr>
        <w:drawing>
          <wp:inline distT="0" distB="0" distL="0" distR="0" wp14:anchorId="07C986B5" wp14:editId="59418559">
            <wp:extent cx="1340525" cy="9356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nzi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416" cy="93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FEDB2" w14:textId="77777777" w:rsidR="00DD3D2D" w:rsidRDefault="00DD3D2D" w:rsidP="00DD3D2D">
      <w:pPr>
        <w:spacing w:after="0" w:line="0" w:lineRule="atLeast"/>
        <w:rPr>
          <w:rFonts w:ascii="TheMix-Light" w:hAnsi="TheMix-Light" w:cs="TheMix-Light"/>
          <w:b/>
          <w:color w:val="6880A3"/>
          <w:sz w:val="28"/>
          <w:szCs w:val="28"/>
        </w:rPr>
      </w:pPr>
    </w:p>
    <w:p w14:paraId="021C82D7" w14:textId="6322C441" w:rsidR="00DD3D2D" w:rsidRPr="00DD3D2D" w:rsidRDefault="00F93554" w:rsidP="00DD3D2D">
      <w:pPr>
        <w:spacing w:after="0" w:line="0" w:lineRule="atLeast"/>
        <w:rPr>
          <w:rFonts w:ascii="TheMix-Light" w:hAnsi="TheMix-Light" w:cs="TheMix-Light"/>
          <w:b/>
          <w:color w:val="6880A3"/>
          <w:sz w:val="28"/>
          <w:szCs w:val="28"/>
        </w:rPr>
      </w:pPr>
      <w:r w:rsidRPr="00DD3D2D">
        <w:rPr>
          <w:rFonts w:ascii="TheMix-Light" w:hAnsi="TheMix-Light" w:cs="TheMix-Light"/>
          <w:b/>
          <w:color w:val="6880A3"/>
          <w:sz w:val="28"/>
          <w:szCs w:val="28"/>
        </w:rPr>
        <w:t xml:space="preserve">Elke dag fit naar uw werk </w:t>
      </w:r>
      <w:r w:rsidR="00DD3D2D" w:rsidRPr="00DD3D2D">
        <w:rPr>
          <w:rFonts w:ascii="TheMix-Light" w:hAnsi="TheMix-Light" w:cs="TheMix-Light"/>
          <w:b/>
          <w:color w:val="6880A3"/>
          <w:sz w:val="28"/>
          <w:szCs w:val="28"/>
        </w:rPr>
        <w:t xml:space="preserve"> </w:t>
      </w:r>
    </w:p>
    <w:p w14:paraId="5A82CBD3" w14:textId="23DD769F" w:rsidR="00FF4A1E" w:rsidRPr="00DD3D2D" w:rsidRDefault="00C250FD" w:rsidP="00DD3D2D">
      <w:pPr>
        <w:spacing w:after="0" w:line="0" w:lineRule="atLeast"/>
        <w:rPr>
          <w:rFonts w:ascii="TheMix-Light" w:hAnsi="TheMix-Light" w:cs="TheMix-Light"/>
          <w:b/>
          <w:color w:val="6880A3"/>
          <w:sz w:val="28"/>
          <w:szCs w:val="28"/>
        </w:rPr>
      </w:pPr>
      <w:r w:rsidRPr="00DD3D2D">
        <w:rPr>
          <w:rFonts w:ascii="TheMix-Light" w:hAnsi="TheMix-Light" w:cs="TheMix-Light"/>
          <w:i/>
          <w:color w:val="6880A3"/>
          <w:sz w:val="28"/>
          <w:szCs w:val="28"/>
        </w:rPr>
        <w:t>Profiteer van korting op uw zorgverzekering</w:t>
      </w:r>
      <w:r w:rsidR="00F93554" w:rsidRPr="00DD3D2D">
        <w:rPr>
          <w:rFonts w:ascii="TheMix-Light" w:hAnsi="TheMix-Light" w:cs="TheMix-Light"/>
          <w:i/>
          <w:color w:val="6880A3"/>
          <w:sz w:val="28"/>
          <w:szCs w:val="28"/>
        </w:rPr>
        <w:t xml:space="preserve"> via </w:t>
      </w:r>
      <w:r w:rsidR="00F93554" w:rsidRPr="00DD3D2D">
        <w:rPr>
          <w:rFonts w:ascii="TheMix-Light" w:hAnsi="TheMix-Light" w:cs="TheMix-Light"/>
          <w:i/>
          <w:color w:val="FF0000"/>
          <w:sz w:val="28"/>
          <w:szCs w:val="28"/>
        </w:rPr>
        <w:t>[naam organisatie]</w:t>
      </w:r>
    </w:p>
    <w:p w14:paraId="3DEF6336" w14:textId="77777777" w:rsidR="00DD3D2D" w:rsidRDefault="00DD3D2D" w:rsidP="00C250FD">
      <w:pPr>
        <w:autoSpaceDE w:val="0"/>
        <w:autoSpaceDN w:val="0"/>
        <w:adjustRightInd w:val="0"/>
        <w:spacing w:after="0"/>
        <w:rPr>
          <w:rFonts w:ascii="TheMix-Light" w:hAnsi="TheMix-Light" w:cs="TheMix-Light"/>
          <w:color w:val="6880A3"/>
          <w:sz w:val="24"/>
          <w:szCs w:val="24"/>
        </w:rPr>
      </w:pPr>
    </w:p>
    <w:p w14:paraId="792C3C1D" w14:textId="0179C736" w:rsidR="00216A58" w:rsidRDefault="00C250FD" w:rsidP="00C250FD">
      <w:pPr>
        <w:autoSpaceDE w:val="0"/>
        <w:autoSpaceDN w:val="0"/>
        <w:adjustRightInd w:val="0"/>
        <w:spacing w:after="0"/>
        <w:rPr>
          <w:rFonts w:ascii="TheMix-Light" w:hAnsi="TheMix-Light" w:cs="TheMix-Light"/>
          <w:color w:val="6880A3"/>
          <w:sz w:val="24"/>
          <w:szCs w:val="24"/>
        </w:rPr>
      </w:pPr>
      <w:r w:rsidRPr="000F2C19">
        <w:rPr>
          <w:rFonts w:ascii="TheMix-Light" w:hAnsi="TheMix-Light" w:cs="TheMix-Light"/>
          <w:color w:val="6880A3"/>
          <w:sz w:val="24"/>
          <w:szCs w:val="24"/>
        </w:rPr>
        <w:t xml:space="preserve">Bent u net bij ons gestart? Omdat u bent veranderd van werkgever kunt u nu voor een zorgverzekering bij </w:t>
      </w:r>
      <w:proofErr w:type="spellStart"/>
      <w:r w:rsidRPr="000F2C19">
        <w:rPr>
          <w:rFonts w:ascii="TheMix-Light" w:hAnsi="TheMix-Light" w:cs="TheMix-Light"/>
          <w:color w:val="6880A3"/>
          <w:sz w:val="24"/>
          <w:szCs w:val="24"/>
        </w:rPr>
        <w:t>Menzis</w:t>
      </w:r>
      <w:proofErr w:type="spellEnd"/>
      <w:r w:rsidRPr="000F2C19">
        <w:rPr>
          <w:rFonts w:ascii="TheMix-Light" w:hAnsi="TheMix-Light" w:cs="TheMix-Light"/>
          <w:color w:val="6880A3"/>
          <w:sz w:val="24"/>
          <w:szCs w:val="24"/>
        </w:rPr>
        <w:t xml:space="preserve"> kiezen. Bij </w:t>
      </w:r>
      <w:r w:rsidRPr="00A44D0B">
        <w:rPr>
          <w:rFonts w:ascii="TheMix-Light" w:hAnsi="TheMix-Light" w:cs="TheMix-Light"/>
          <w:color w:val="FF0000"/>
          <w:sz w:val="24"/>
          <w:szCs w:val="24"/>
        </w:rPr>
        <w:t xml:space="preserve">[naam organisatie] </w:t>
      </w:r>
      <w:r w:rsidRPr="000F2C19">
        <w:rPr>
          <w:rFonts w:ascii="TheMix-Light" w:hAnsi="TheMix-Light" w:cs="TheMix-Light"/>
          <w:color w:val="6880A3"/>
          <w:sz w:val="24"/>
          <w:szCs w:val="24"/>
        </w:rPr>
        <w:t xml:space="preserve">hebben we met </w:t>
      </w:r>
      <w:proofErr w:type="spellStart"/>
      <w:r w:rsidRPr="000F2C19">
        <w:rPr>
          <w:rFonts w:ascii="TheMix-Light" w:hAnsi="TheMix-Light" w:cs="TheMix-Light"/>
          <w:color w:val="6880A3"/>
          <w:sz w:val="24"/>
          <w:szCs w:val="24"/>
        </w:rPr>
        <w:t>Menzis</w:t>
      </w:r>
      <w:proofErr w:type="spellEnd"/>
      <w:r w:rsidRPr="000F2C19">
        <w:rPr>
          <w:rFonts w:ascii="TheMix-Light" w:hAnsi="TheMix-Light" w:cs="TheMix-Light"/>
          <w:color w:val="6880A3"/>
          <w:sz w:val="24"/>
          <w:szCs w:val="24"/>
        </w:rPr>
        <w:t xml:space="preserve"> afspraken gemaakt over de collectieve zorgverzekering. </w:t>
      </w:r>
      <w:r w:rsidRPr="00C250FD">
        <w:rPr>
          <w:rFonts w:ascii="TheMix-Light" w:hAnsi="TheMix-Light" w:cs="TheMix-Light"/>
          <w:color w:val="6880A3"/>
          <w:sz w:val="24"/>
          <w:szCs w:val="24"/>
        </w:rPr>
        <w:t>Met korting voor u en uw gezinsleden. </w:t>
      </w:r>
    </w:p>
    <w:p w14:paraId="59DA2C49" w14:textId="67ADB7D7" w:rsidR="006B5540" w:rsidRPr="008809F6" w:rsidRDefault="006B5540" w:rsidP="006B5540">
      <w:pPr>
        <w:pStyle w:val="Normaalweb"/>
        <w:spacing w:line="330" w:lineRule="atLeast"/>
        <w:rPr>
          <w:rStyle w:val="Hyperlink"/>
          <w:rFonts w:ascii="TheMix-Light" w:eastAsiaTheme="minorHAnsi" w:hAnsi="TheMix-Light" w:cs="TheMix-Light"/>
          <w:i/>
          <w:color w:val="6880A3"/>
          <w:u w:val="none"/>
          <w:lang w:eastAsia="en-US"/>
        </w:rPr>
      </w:pPr>
      <w:r w:rsidRPr="000F2C19">
        <w:rPr>
          <w:rFonts w:ascii="TheMix-Light" w:eastAsiaTheme="minorHAnsi" w:hAnsi="TheMix-Light" w:cs="TheMix-Light"/>
          <w:b/>
          <w:i/>
          <w:color w:val="6880A3"/>
          <w:lang w:eastAsia="en-US"/>
        </w:rPr>
        <w:fldChar w:fldCharType="begin"/>
      </w:r>
      <w:r w:rsidR="00F54FF0">
        <w:rPr>
          <w:rFonts w:ascii="TheMix-Light" w:eastAsiaTheme="minorHAnsi" w:hAnsi="TheMix-Light" w:cs="TheMix-Light"/>
          <w:b/>
          <w:i/>
          <w:color w:val="6880A3"/>
          <w:lang w:eastAsia="en-US"/>
        </w:rPr>
        <w:instrText>HYPERLINK "http://www.menzis.nl/collectief?utm_source=zakelijk&amp;utm_medium=nieuwsbrieftekst&amp;utm_campaign=NMP&amp;utm_content=bekijkuwaanbod"</w:instrText>
      </w:r>
      <w:r w:rsidRPr="000F2C19">
        <w:rPr>
          <w:rFonts w:ascii="TheMix-Light" w:eastAsiaTheme="minorHAnsi" w:hAnsi="TheMix-Light" w:cs="TheMix-Light"/>
          <w:b/>
          <w:i/>
          <w:color w:val="6880A3"/>
          <w:lang w:eastAsia="en-US"/>
        </w:rPr>
        <w:fldChar w:fldCharType="separate"/>
      </w:r>
      <w:r w:rsidRPr="008809F6">
        <w:rPr>
          <w:rStyle w:val="Hyperlink"/>
          <w:rFonts w:ascii="TheMix-Light" w:eastAsiaTheme="minorHAnsi" w:hAnsi="TheMix-Light" w:cs="TheMix-Light"/>
          <w:i/>
          <w:color w:val="6880A3"/>
          <w:u w:val="none"/>
          <w:lang w:eastAsia="en-US"/>
        </w:rPr>
        <w:t>Bekijk hier uw aanbod</w:t>
      </w:r>
    </w:p>
    <w:p w14:paraId="6FEA7356" w14:textId="710A5ED8" w:rsidR="00216A58" w:rsidRPr="000E2CD2" w:rsidRDefault="006B5540" w:rsidP="00C250FD">
      <w:pPr>
        <w:autoSpaceDE w:val="0"/>
        <w:autoSpaceDN w:val="0"/>
        <w:adjustRightInd w:val="0"/>
        <w:spacing w:after="0"/>
        <w:rPr>
          <w:rFonts w:ascii="TheMix-Light" w:hAnsi="TheMix-Light" w:cs="TheMix-Light"/>
          <w:b/>
          <w:color w:val="6880A3"/>
          <w:sz w:val="24"/>
          <w:szCs w:val="24"/>
        </w:rPr>
      </w:pPr>
      <w:r w:rsidRPr="000F2C19">
        <w:rPr>
          <w:rFonts w:ascii="TheMix-Light" w:hAnsi="TheMix-Light" w:cs="TheMix-Light"/>
          <w:b/>
          <w:i/>
          <w:color w:val="6880A3"/>
          <w:sz w:val="24"/>
          <w:szCs w:val="24"/>
        </w:rPr>
        <w:fldChar w:fldCharType="end"/>
      </w:r>
      <w:proofErr w:type="spellStart"/>
      <w:r w:rsidR="000E2CD2">
        <w:rPr>
          <w:rFonts w:ascii="TheMix-Light" w:hAnsi="TheMix-Light" w:cs="TheMix-Light"/>
          <w:b/>
          <w:color w:val="6880A3"/>
          <w:sz w:val="24"/>
          <w:szCs w:val="24"/>
        </w:rPr>
        <w:t>SamenGezond</w:t>
      </w:r>
      <w:proofErr w:type="spellEnd"/>
    </w:p>
    <w:p w14:paraId="57312405" w14:textId="5A29F7FF" w:rsidR="000E2CD2" w:rsidRDefault="000E2CD2" w:rsidP="00C250FD">
      <w:pPr>
        <w:autoSpaceDE w:val="0"/>
        <w:autoSpaceDN w:val="0"/>
        <w:adjustRightInd w:val="0"/>
        <w:spacing w:after="0"/>
        <w:rPr>
          <w:rFonts w:ascii="TheMix-Light" w:hAnsi="TheMix-Light" w:cs="TheMix-Light"/>
          <w:color w:val="6880A3"/>
          <w:sz w:val="24"/>
          <w:szCs w:val="24"/>
        </w:rPr>
      </w:pPr>
      <w:proofErr w:type="spellStart"/>
      <w:r w:rsidRPr="000E2CD2">
        <w:rPr>
          <w:rFonts w:ascii="TheMix-Light" w:hAnsi="TheMix-Light" w:cs="TheMix-Light"/>
          <w:color w:val="6880A3"/>
          <w:sz w:val="24"/>
          <w:szCs w:val="24"/>
        </w:rPr>
        <w:t>Menzis</w:t>
      </w:r>
      <w:proofErr w:type="spellEnd"/>
      <w:r w:rsidRPr="000E2CD2">
        <w:rPr>
          <w:rFonts w:ascii="TheMix-Light" w:hAnsi="TheMix-Light" w:cs="TheMix-Light"/>
          <w:color w:val="6880A3"/>
          <w:sz w:val="24"/>
          <w:szCs w:val="24"/>
        </w:rPr>
        <w:t xml:space="preserve"> biedt</w:t>
      </w:r>
      <w:r w:rsidR="00A001A9">
        <w:rPr>
          <w:rFonts w:ascii="TheMix-Light" w:hAnsi="TheMix-Light" w:cs="TheMix-Light"/>
          <w:color w:val="6880A3"/>
          <w:sz w:val="24"/>
          <w:szCs w:val="24"/>
        </w:rPr>
        <w:t xml:space="preserve"> daarnaast met </w:t>
      </w:r>
      <w:proofErr w:type="spellStart"/>
      <w:r>
        <w:rPr>
          <w:rFonts w:ascii="TheMix-Light" w:hAnsi="TheMix-Light" w:cs="TheMix-Light"/>
          <w:color w:val="6880A3"/>
          <w:sz w:val="24"/>
          <w:szCs w:val="24"/>
        </w:rPr>
        <w:t>SamenGezond</w:t>
      </w:r>
      <w:proofErr w:type="spellEnd"/>
      <w:r>
        <w:rPr>
          <w:rFonts w:ascii="TheMix-Light" w:hAnsi="TheMix-Light" w:cs="TheMix-Light"/>
          <w:color w:val="6880A3"/>
          <w:sz w:val="24"/>
          <w:szCs w:val="24"/>
        </w:rPr>
        <w:t xml:space="preserve"> </w:t>
      </w:r>
      <w:r w:rsidRPr="000E2CD2">
        <w:rPr>
          <w:rFonts w:ascii="TheMix-Light" w:hAnsi="TheMix-Light" w:cs="TheMix-Light"/>
          <w:color w:val="6880A3"/>
          <w:sz w:val="24"/>
          <w:szCs w:val="24"/>
        </w:rPr>
        <w:t>een gezond steuntje in de rug</w:t>
      </w:r>
      <w:r>
        <w:rPr>
          <w:rFonts w:ascii="TheMix-Light" w:hAnsi="TheMix-Light" w:cs="TheMix-Light"/>
          <w:color w:val="6880A3"/>
          <w:sz w:val="24"/>
          <w:szCs w:val="24"/>
        </w:rPr>
        <w:t>. Met h</w:t>
      </w:r>
      <w:r w:rsidRPr="00C250FD">
        <w:rPr>
          <w:rFonts w:ascii="TheMix-Light" w:hAnsi="TheMix-Light" w:cs="TheMix-Light"/>
          <w:color w:val="6880A3"/>
          <w:sz w:val="24"/>
          <w:szCs w:val="24"/>
        </w:rPr>
        <w:t>et</w:t>
      </w:r>
      <w:r>
        <w:rPr>
          <w:rFonts w:ascii="TheMix-Light" w:hAnsi="TheMix-Light" w:cs="TheMix-Light"/>
          <w:color w:val="6880A3"/>
          <w:sz w:val="24"/>
          <w:szCs w:val="24"/>
        </w:rPr>
        <w:t xml:space="preserve"> online gezondheidsprogramma en</w:t>
      </w:r>
      <w:r w:rsidRPr="00C250FD">
        <w:rPr>
          <w:rFonts w:ascii="TheMix-Light" w:hAnsi="TheMix-Light" w:cs="TheMix-Light"/>
          <w:color w:val="6880A3"/>
          <w:sz w:val="24"/>
          <w:szCs w:val="24"/>
        </w:rPr>
        <w:t xml:space="preserve"> bijbehorende app </w:t>
      </w:r>
      <w:r>
        <w:rPr>
          <w:rFonts w:ascii="TheMix-Light" w:hAnsi="TheMix-Light" w:cs="TheMix-Light"/>
          <w:color w:val="6880A3"/>
          <w:sz w:val="24"/>
          <w:szCs w:val="24"/>
        </w:rPr>
        <w:t>wordt gezonder leven nog makkelijker.</w:t>
      </w:r>
      <w:r w:rsidR="006B5540">
        <w:rPr>
          <w:rFonts w:ascii="TheMix-Light" w:hAnsi="TheMix-Light" w:cs="TheMix-Light"/>
          <w:color w:val="6880A3"/>
          <w:sz w:val="24"/>
          <w:szCs w:val="24"/>
        </w:rPr>
        <w:t xml:space="preserve"> </w:t>
      </w:r>
      <w:r w:rsidRPr="000E2CD2">
        <w:rPr>
          <w:rFonts w:ascii="TheMix-Light" w:hAnsi="TheMix-Light" w:cs="TheMix-Light"/>
          <w:color w:val="6880A3"/>
          <w:sz w:val="24"/>
          <w:szCs w:val="24"/>
        </w:rPr>
        <w:t>Met een online coach, tips, blogs en uitdagingen.</w:t>
      </w:r>
    </w:p>
    <w:p w14:paraId="25A59563" w14:textId="77777777" w:rsidR="00864B81" w:rsidRDefault="00864B81" w:rsidP="00864B81">
      <w:pPr>
        <w:autoSpaceDE w:val="0"/>
        <w:autoSpaceDN w:val="0"/>
        <w:adjustRightInd w:val="0"/>
        <w:spacing w:after="0"/>
        <w:rPr>
          <w:rFonts w:ascii="TheMix-Light" w:hAnsi="TheMix-Light" w:cs="TheMix-Light"/>
          <w:b/>
          <w:color w:val="6880A3"/>
          <w:sz w:val="24"/>
          <w:szCs w:val="24"/>
        </w:rPr>
      </w:pPr>
    </w:p>
    <w:p w14:paraId="2F98D861" w14:textId="016F4B3A" w:rsidR="00066AE9" w:rsidRPr="00864B81" w:rsidRDefault="009740BA" w:rsidP="00864B81">
      <w:pPr>
        <w:autoSpaceDE w:val="0"/>
        <w:autoSpaceDN w:val="0"/>
        <w:adjustRightInd w:val="0"/>
        <w:spacing w:after="0"/>
        <w:rPr>
          <w:rFonts w:ascii="TheMix-Light" w:hAnsi="TheMix-Light" w:cs="TheMix-Light"/>
          <w:b/>
          <w:color w:val="6880A3"/>
          <w:sz w:val="24"/>
          <w:szCs w:val="24"/>
        </w:rPr>
      </w:pPr>
      <w:hyperlink r:id="rId6" w:history="1"/>
      <w:r w:rsidR="00066AE9" w:rsidRPr="00864B81">
        <w:rPr>
          <w:rFonts w:ascii="TheMix-Light" w:hAnsi="TheMix-Light" w:cs="TheMix-Light"/>
          <w:b/>
          <w:color w:val="6880A3"/>
          <w:sz w:val="24"/>
          <w:szCs w:val="24"/>
        </w:rPr>
        <w:t xml:space="preserve">Daarom kiest u voor </w:t>
      </w:r>
      <w:proofErr w:type="spellStart"/>
      <w:r w:rsidR="00066AE9" w:rsidRPr="00864B81">
        <w:rPr>
          <w:rFonts w:ascii="TheMix-Light" w:hAnsi="TheMix-Light" w:cs="TheMix-Light"/>
          <w:b/>
          <w:color w:val="6880A3"/>
          <w:sz w:val="24"/>
          <w:szCs w:val="24"/>
        </w:rPr>
        <w:t>Menzis</w:t>
      </w:r>
      <w:proofErr w:type="spellEnd"/>
    </w:p>
    <w:p w14:paraId="15B1C67A" w14:textId="77777777" w:rsidR="002B5540" w:rsidRPr="009451AC" w:rsidRDefault="002B5540" w:rsidP="00066AE9">
      <w:pPr>
        <w:pStyle w:val="Lijstalinea"/>
        <w:numPr>
          <w:ilvl w:val="0"/>
          <w:numId w:val="1"/>
        </w:numPr>
        <w:rPr>
          <w:rFonts w:ascii="TheMix-Light" w:hAnsi="TheMix-Light" w:cs="TheMix-Light"/>
          <w:color w:val="6880A3"/>
          <w:sz w:val="24"/>
          <w:szCs w:val="24"/>
        </w:rPr>
      </w:pPr>
      <w:r w:rsidRPr="009451AC">
        <w:rPr>
          <w:rFonts w:ascii="TheMix-Light" w:hAnsi="TheMix-Light" w:cs="TheMix-Light"/>
          <w:color w:val="6880A3"/>
          <w:sz w:val="24"/>
          <w:szCs w:val="24"/>
        </w:rPr>
        <w:t xml:space="preserve">Premiekorting via </w:t>
      </w:r>
      <w:r w:rsidRPr="00A44D0B">
        <w:rPr>
          <w:rFonts w:ascii="TheMix-Light" w:hAnsi="TheMix-Light" w:cs="TheMix-Light"/>
          <w:color w:val="FF0000"/>
          <w:sz w:val="24"/>
          <w:szCs w:val="24"/>
        </w:rPr>
        <w:t>[voeg naam organisatie in]</w:t>
      </w:r>
    </w:p>
    <w:p w14:paraId="6017E380" w14:textId="29E4D8AC" w:rsidR="002B5540" w:rsidRPr="009451AC" w:rsidRDefault="002B5540" w:rsidP="002B5540">
      <w:pPr>
        <w:pStyle w:val="Lijstalinea"/>
        <w:numPr>
          <w:ilvl w:val="0"/>
          <w:numId w:val="1"/>
        </w:numPr>
        <w:rPr>
          <w:rFonts w:ascii="TheMix-Light" w:hAnsi="TheMix-Light" w:cs="TheMix-Light"/>
          <w:color w:val="6880A3"/>
          <w:sz w:val="24"/>
          <w:szCs w:val="24"/>
        </w:rPr>
      </w:pPr>
      <w:r w:rsidRPr="009451AC">
        <w:rPr>
          <w:rFonts w:ascii="TheMix-Light" w:hAnsi="TheMix-Light" w:cs="TheMix-Light"/>
          <w:color w:val="6880A3"/>
          <w:sz w:val="24"/>
          <w:szCs w:val="24"/>
        </w:rPr>
        <w:t xml:space="preserve">Gezonder en fitter met </w:t>
      </w:r>
      <w:proofErr w:type="spellStart"/>
      <w:r w:rsidRPr="009451AC">
        <w:rPr>
          <w:rFonts w:ascii="TheMix-Light" w:hAnsi="TheMix-Light" w:cs="TheMix-Light"/>
          <w:color w:val="6880A3"/>
          <w:sz w:val="24"/>
          <w:szCs w:val="24"/>
        </w:rPr>
        <w:t>SamenGezond</w:t>
      </w:r>
      <w:proofErr w:type="spellEnd"/>
    </w:p>
    <w:p w14:paraId="0F7F93A6" w14:textId="77777777" w:rsidR="00066AE9" w:rsidRPr="009451AC" w:rsidRDefault="00066AE9" w:rsidP="002B5540">
      <w:pPr>
        <w:pStyle w:val="Lijstalinea"/>
        <w:numPr>
          <w:ilvl w:val="0"/>
          <w:numId w:val="1"/>
        </w:numPr>
        <w:rPr>
          <w:rFonts w:ascii="TheMix-Light" w:hAnsi="TheMix-Light" w:cs="TheMix-Light"/>
          <w:color w:val="6880A3"/>
          <w:sz w:val="24"/>
          <w:szCs w:val="24"/>
        </w:rPr>
      </w:pPr>
      <w:r w:rsidRPr="009451AC">
        <w:rPr>
          <w:rFonts w:ascii="TheMix-Light" w:hAnsi="TheMix-Light" w:cs="TheMix-Light"/>
          <w:color w:val="6880A3"/>
          <w:sz w:val="24"/>
          <w:szCs w:val="24"/>
        </w:rPr>
        <w:t>U kunt terecht in elk ziekenhuis en kiest zelf uw huisarts</w:t>
      </w:r>
    </w:p>
    <w:p w14:paraId="2C4FFB3B" w14:textId="77777777" w:rsidR="00066AE9" w:rsidRPr="009451AC" w:rsidRDefault="002B5540" w:rsidP="002B5540">
      <w:pPr>
        <w:pStyle w:val="Lijstalinea"/>
        <w:numPr>
          <w:ilvl w:val="0"/>
          <w:numId w:val="1"/>
        </w:numPr>
        <w:rPr>
          <w:rFonts w:ascii="TheMix-Light" w:hAnsi="TheMix-Light" w:cs="TheMix-Light"/>
          <w:color w:val="6880A3"/>
          <w:sz w:val="24"/>
          <w:szCs w:val="24"/>
        </w:rPr>
      </w:pPr>
      <w:r w:rsidRPr="009451AC">
        <w:rPr>
          <w:rFonts w:ascii="TheMix-Light" w:hAnsi="TheMix-Light" w:cs="TheMix-Light"/>
          <w:color w:val="6880A3"/>
          <w:sz w:val="24"/>
          <w:szCs w:val="24"/>
        </w:rPr>
        <w:t>Iedereen is welkom: we selecteren niet op gezondheid of leeftijd</w:t>
      </w:r>
    </w:p>
    <w:p w14:paraId="1365DB8E" w14:textId="77777777" w:rsidR="00AB4836" w:rsidRPr="009451AC" w:rsidRDefault="00AB4836" w:rsidP="00AB4836">
      <w:pPr>
        <w:pStyle w:val="paragraph"/>
        <w:spacing w:before="0" w:beforeAutospacing="0" w:after="0" w:afterAutospacing="0" w:line="276" w:lineRule="auto"/>
        <w:textAlignment w:val="baseline"/>
        <w:rPr>
          <w:rFonts w:ascii="TheMix-Light" w:eastAsiaTheme="minorHAnsi" w:hAnsi="TheMix-Light" w:cs="TheMix-Light"/>
          <w:b/>
          <w:bCs/>
          <w:color w:val="6880A3"/>
          <w:lang w:eastAsia="en-US"/>
        </w:rPr>
      </w:pPr>
      <w:r w:rsidRPr="009451AC">
        <w:rPr>
          <w:rFonts w:ascii="TheMix-Light" w:eastAsiaTheme="minorHAnsi" w:hAnsi="TheMix-Light" w:cs="TheMix-Light"/>
          <w:b/>
          <w:bCs/>
          <w:color w:val="6880A3"/>
          <w:lang w:eastAsia="en-US"/>
        </w:rPr>
        <w:t>Stap tussentijds over </w:t>
      </w:r>
    </w:p>
    <w:p w14:paraId="564B42B9" w14:textId="2A1F6ED5" w:rsidR="00AB4836" w:rsidRDefault="00874B05" w:rsidP="00AB4836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TheMix-Light" w:eastAsiaTheme="minorHAnsi" w:hAnsi="TheMix-Light" w:cs="TheMix-Light"/>
          <w:color w:val="6880A3"/>
          <w:lang w:eastAsia="en-US"/>
        </w:rPr>
        <w:t xml:space="preserve">Bent u op dit moment al ergens ander collectief verzekerd? Dan u direct overstappen naar de collectieve zorgverzekering van </w:t>
      </w:r>
      <w:r w:rsidRPr="00251E6B">
        <w:rPr>
          <w:rFonts w:ascii="TheMix-Light" w:eastAsiaTheme="minorHAnsi" w:hAnsi="TheMix-Light" w:cs="TheMix-Light"/>
          <w:color w:val="FF0000"/>
          <w:lang w:eastAsia="en-US"/>
        </w:rPr>
        <w:t xml:space="preserve">[voeg naam organisatie in] </w:t>
      </w:r>
      <w:r>
        <w:rPr>
          <w:rFonts w:ascii="TheMix-Light" w:eastAsiaTheme="minorHAnsi" w:hAnsi="TheMix-Light" w:cs="TheMix-Light"/>
          <w:color w:val="6880A3"/>
          <w:lang w:eastAsia="en-US"/>
        </w:rPr>
        <w:t xml:space="preserve">en </w:t>
      </w:r>
      <w:proofErr w:type="spellStart"/>
      <w:r>
        <w:rPr>
          <w:rFonts w:ascii="TheMix-Light" w:eastAsiaTheme="minorHAnsi" w:hAnsi="TheMix-Light" w:cs="TheMix-Light"/>
          <w:color w:val="6880A3"/>
          <w:lang w:eastAsia="en-US"/>
        </w:rPr>
        <w:t>Menzis</w:t>
      </w:r>
      <w:proofErr w:type="spellEnd"/>
      <w:r>
        <w:rPr>
          <w:rFonts w:ascii="TheMix-Light" w:eastAsiaTheme="minorHAnsi" w:hAnsi="TheMix-Light" w:cs="TheMix-Light"/>
          <w:color w:val="6880A3"/>
          <w:lang w:eastAsia="en-US"/>
        </w:rPr>
        <w:t xml:space="preserve">. Bent u al verzekerd bij </w:t>
      </w:r>
      <w:proofErr w:type="spellStart"/>
      <w:r>
        <w:rPr>
          <w:rFonts w:ascii="TheMix-Light" w:eastAsiaTheme="minorHAnsi" w:hAnsi="TheMix-Light" w:cs="TheMix-Light"/>
          <w:color w:val="6880A3"/>
          <w:lang w:eastAsia="en-US"/>
        </w:rPr>
        <w:t>Menzis</w:t>
      </w:r>
      <w:proofErr w:type="spellEnd"/>
      <w:r>
        <w:rPr>
          <w:rFonts w:ascii="TheMix-Light" w:eastAsiaTheme="minorHAnsi" w:hAnsi="TheMix-Light" w:cs="TheMix-Light"/>
          <w:color w:val="6880A3"/>
          <w:lang w:eastAsia="en-US"/>
        </w:rPr>
        <w:t xml:space="preserve"> maar nog niet collectief? Ook dan kunt u direct overstappen. In alle andere gevallen kunt u per 1 januari van het volgende jaar profiteren van de voordelen van onze collectieve zorgverzekering.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14:paraId="12EBA03F" w14:textId="77777777" w:rsidR="00874B05" w:rsidRPr="009451AC" w:rsidRDefault="00874B05" w:rsidP="00AB4836">
      <w:pPr>
        <w:pStyle w:val="paragraph"/>
        <w:spacing w:before="0" w:beforeAutospacing="0" w:after="0" w:afterAutospacing="0" w:line="276" w:lineRule="auto"/>
        <w:textAlignment w:val="baseline"/>
        <w:rPr>
          <w:rFonts w:ascii="TheMix-Light" w:eastAsiaTheme="minorHAnsi" w:hAnsi="TheMix-Light" w:cs="TheMix-Light"/>
          <w:color w:val="6880A3"/>
          <w:lang w:eastAsia="en-US"/>
        </w:rPr>
      </w:pPr>
    </w:p>
    <w:p w14:paraId="204B9032" w14:textId="545709E9" w:rsidR="00AB4836" w:rsidRPr="009451AC" w:rsidRDefault="00AB4836" w:rsidP="00AB4836">
      <w:pPr>
        <w:pStyle w:val="paragraph"/>
        <w:spacing w:before="0" w:beforeAutospacing="0" w:after="0" w:afterAutospacing="0" w:line="276" w:lineRule="auto"/>
        <w:textAlignment w:val="baseline"/>
        <w:rPr>
          <w:rFonts w:ascii="TheMix-Light" w:eastAsiaTheme="minorHAnsi" w:hAnsi="TheMix-Light" w:cs="TheMix-Light"/>
          <w:color w:val="6880A3"/>
          <w:lang w:eastAsia="en-US"/>
        </w:rPr>
      </w:pPr>
      <w:r w:rsidRPr="009451AC">
        <w:rPr>
          <w:rFonts w:ascii="TheMix-Light" w:eastAsiaTheme="minorHAnsi" w:hAnsi="TheMix-Light" w:cs="TheMix-Light"/>
          <w:b/>
          <w:color w:val="6880A3"/>
          <w:lang w:eastAsia="en-US"/>
        </w:rPr>
        <w:t>Hoe kan ik overstappen?</w:t>
      </w:r>
      <w:r w:rsidRPr="00AB4836">
        <w:rPr>
          <w:rFonts w:ascii="TheMix-Light" w:eastAsiaTheme="minorHAnsi" w:hAnsi="TheMix-Light" w:cs="TheMix-Light"/>
          <w:color w:val="6880A3"/>
          <w:sz w:val="22"/>
          <w:szCs w:val="22"/>
          <w:lang w:eastAsia="en-US"/>
        </w:rPr>
        <w:t> </w:t>
      </w:r>
      <w:r w:rsidRPr="00AB4836">
        <w:rPr>
          <w:rFonts w:ascii="TheMix-Light" w:eastAsiaTheme="minorHAnsi" w:hAnsi="TheMix-Light" w:cs="TheMix-Light"/>
          <w:color w:val="6880A3"/>
          <w:sz w:val="22"/>
          <w:szCs w:val="22"/>
          <w:lang w:eastAsia="en-US"/>
        </w:rPr>
        <w:br/>
      </w:r>
      <w:r w:rsidRPr="009451AC">
        <w:rPr>
          <w:rFonts w:ascii="TheMix-Light" w:eastAsiaTheme="minorHAnsi" w:hAnsi="TheMix-Light" w:cs="TheMix-Light"/>
          <w:color w:val="6880A3"/>
          <w:lang w:eastAsia="en-US"/>
        </w:rPr>
        <w:t xml:space="preserve">Wilt u overstappen? Ga naar </w:t>
      </w:r>
      <w:hyperlink r:id="rId7" w:history="1">
        <w:r w:rsidRPr="00B56B45">
          <w:rPr>
            <w:rStyle w:val="Hyperlink"/>
            <w:rFonts w:ascii="TheMix-Light" w:eastAsiaTheme="minorHAnsi" w:hAnsi="TheMix-Light" w:cs="TheMix-Light"/>
            <w:i/>
            <w:color w:val="1F497D" w:themeColor="text2"/>
            <w:u w:val="none"/>
            <w:lang w:eastAsia="en-US"/>
          </w:rPr>
          <w:t>menzis.nl/collectief</w:t>
        </w:r>
      </w:hyperlink>
      <w:r w:rsidRPr="00A44D0B">
        <w:rPr>
          <w:rFonts w:ascii="TheMix-Light" w:eastAsiaTheme="minorHAnsi" w:hAnsi="TheMix-Light" w:cs="TheMix-Light"/>
          <w:b/>
          <w:color w:val="6880A3"/>
          <w:lang w:eastAsia="en-US"/>
        </w:rPr>
        <w:t xml:space="preserve"> </w:t>
      </w:r>
      <w:r w:rsidRPr="009451AC">
        <w:rPr>
          <w:rFonts w:ascii="TheMix-Light" w:eastAsiaTheme="minorHAnsi" w:hAnsi="TheMix-Light" w:cs="TheMix-Light"/>
          <w:color w:val="6880A3"/>
          <w:lang w:eastAsia="en-US"/>
        </w:rPr>
        <w:t xml:space="preserve">en stap over. Wilt u liever persoonlijk advies? Bel dan de </w:t>
      </w:r>
      <w:proofErr w:type="spellStart"/>
      <w:r w:rsidR="009740BA">
        <w:rPr>
          <w:rFonts w:ascii="TheMix-Light" w:eastAsiaTheme="minorHAnsi" w:hAnsi="TheMix-Light" w:cs="TheMix-Light"/>
          <w:color w:val="6880A3"/>
          <w:lang w:eastAsia="en-US"/>
        </w:rPr>
        <w:t>Menzis</w:t>
      </w:r>
      <w:proofErr w:type="spellEnd"/>
      <w:r w:rsidR="009740BA">
        <w:rPr>
          <w:rFonts w:ascii="TheMix-Light" w:eastAsiaTheme="minorHAnsi" w:hAnsi="TheMix-Light" w:cs="TheMix-Light"/>
          <w:color w:val="6880A3"/>
          <w:lang w:eastAsia="en-US"/>
        </w:rPr>
        <w:t xml:space="preserve"> Klantenservice op 088 222 40 4</w:t>
      </w:r>
      <w:bookmarkStart w:id="0" w:name="_GoBack"/>
      <w:bookmarkEnd w:id="0"/>
      <w:r w:rsidRPr="009451AC">
        <w:rPr>
          <w:rFonts w:ascii="TheMix-Light" w:eastAsiaTheme="minorHAnsi" w:hAnsi="TheMix-Light" w:cs="TheMix-Light"/>
          <w:color w:val="6880A3"/>
          <w:lang w:eastAsia="en-US"/>
        </w:rPr>
        <w:t>0. </w:t>
      </w:r>
    </w:p>
    <w:p w14:paraId="0DE7919A" w14:textId="77777777" w:rsidR="00403C3C" w:rsidRPr="009451AC" w:rsidRDefault="00403C3C" w:rsidP="00AB4836">
      <w:pPr>
        <w:rPr>
          <w:rFonts w:ascii="TheMix-Light" w:hAnsi="TheMix-Light" w:cs="TheMix-Light"/>
          <w:b/>
          <w:bCs/>
          <w:color w:val="6880A3"/>
          <w:sz w:val="24"/>
          <w:szCs w:val="24"/>
        </w:rPr>
      </w:pPr>
    </w:p>
    <w:sectPr w:rsidR="00403C3C" w:rsidRPr="00945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Mix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801B8"/>
    <w:multiLevelType w:val="hybridMultilevel"/>
    <w:tmpl w:val="55C4C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C"/>
    <w:rsid w:val="00066AE9"/>
    <w:rsid w:val="000E2CD2"/>
    <w:rsid w:val="000F2C19"/>
    <w:rsid w:val="00107E2B"/>
    <w:rsid w:val="00143E81"/>
    <w:rsid w:val="00153AB0"/>
    <w:rsid w:val="00216A58"/>
    <w:rsid w:val="0023099C"/>
    <w:rsid w:val="002558B1"/>
    <w:rsid w:val="002933DE"/>
    <w:rsid w:val="00296DA3"/>
    <w:rsid w:val="002B5540"/>
    <w:rsid w:val="002E42EA"/>
    <w:rsid w:val="002E5693"/>
    <w:rsid w:val="00320721"/>
    <w:rsid w:val="003A18E8"/>
    <w:rsid w:val="003B5DC0"/>
    <w:rsid w:val="003B6EDA"/>
    <w:rsid w:val="00403C3C"/>
    <w:rsid w:val="00417E33"/>
    <w:rsid w:val="004D3A3C"/>
    <w:rsid w:val="004E0A25"/>
    <w:rsid w:val="00527F89"/>
    <w:rsid w:val="0054757C"/>
    <w:rsid w:val="005526A5"/>
    <w:rsid w:val="00593C6B"/>
    <w:rsid w:val="005C530B"/>
    <w:rsid w:val="005D677C"/>
    <w:rsid w:val="005F0908"/>
    <w:rsid w:val="005F2B07"/>
    <w:rsid w:val="006B5540"/>
    <w:rsid w:val="006C5908"/>
    <w:rsid w:val="00702090"/>
    <w:rsid w:val="00710DDA"/>
    <w:rsid w:val="00720B4E"/>
    <w:rsid w:val="00741598"/>
    <w:rsid w:val="00783F21"/>
    <w:rsid w:val="007900E1"/>
    <w:rsid w:val="007C1BFB"/>
    <w:rsid w:val="007D69E2"/>
    <w:rsid w:val="007F6592"/>
    <w:rsid w:val="00800453"/>
    <w:rsid w:val="00801C64"/>
    <w:rsid w:val="00801D7C"/>
    <w:rsid w:val="00864B81"/>
    <w:rsid w:val="00874B05"/>
    <w:rsid w:val="008809F6"/>
    <w:rsid w:val="009451AC"/>
    <w:rsid w:val="00960231"/>
    <w:rsid w:val="00961ACD"/>
    <w:rsid w:val="009740BA"/>
    <w:rsid w:val="00974FAF"/>
    <w:rsid w:val="009D5DE9"/>
    <w:rsid w:val="009F6108"/>
    <w:rsid w:val="00A001A9"/>
    <w:rsid w:val="00A115AE"/>
    <w:rsid w:val="00A12DF1"/>
    <w:rsid w:val="00A44D0B"/>
    <w:rsid w:val="00A913F2"/>
    <w:rsid w:val="00A96681"/>
    <w:rsid w:val="00AB4836"/>
    <w:rsid w:val="00AF35D3"/>
    <w:rsid w:val="00B56B45"/>
    <w:rsid w:val="00BA1EA0"/>
    <w:rsid w:val="00BC326E"/>
    <w:rsid w:val="00BE4143"/>
    <w:rsid w:val="00BF4EE4"/>
    <w:rsid w:val="00C1191F"/>
    <w:rsid w:val="00C250FD"/>
    <w:rsid w:val="00D05B9D"/>
    <w:rsid w:val="00D0633F"/>
    <w:rsid w:val="00DD2D65"/>
    <w:rsid w:val="00DD3D2D"/>
    <w:rsid w:val="00E06C9A"/>
    <w:rsid w:val="00E73F70"/>
    <w:rsid w:val="00E81AF0"/>
    <w:rsid w:val="00E91D7C"/>
    <w:rsid w:val="00EC23B1"/>
    <w:rsid w:val="00EE6E61"/>
    <w:rsid w:val="00F173E8"/>
    <w:rsid w:val="00F41354"/>
    <w:rsid w:val="00F54FF0"/>
    <w:rsid w:val="00F81669"/>
    <w:rsid w:val="00F8552B"/>
    <w:rsid w:val="00F93554"/>
    <w:rsid w:val="00FC554E"/>
    <w:rsid w:val="00FD02B0"/>
    <w:rsid w:val="00FF4A1E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5330"/>
  <w15:docId w15:val="{AAC915AB-9D31-4ED7-8311-6A1408DE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03C3C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03C3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119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668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59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ragraph">
    <w:name w:val="paragraph"/>
    <w:basedOn w:val="Standaard"/>
    <w:rsid w:val="00C2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250FD"/>
  </w:style>
  <w:style w:type="character" w:customStyle="1" w:styleId="eop">
    <w:name w:val="eop"/>
    <w:basedOn w:val="Standaardalinea-lettertype"/>
    <w:rsid w:val="00C250FD"/>
  </w:style>
  <w:style w:type="character" w:customStyle="1" w:styleId="spellingerror">
    <w:name w:val="spellingerror"/>
    <w:basedOn w:val="Standaardalinea-lettertype"/>
    <w:rsid w:val="00C250FD"/>
  </w:style>
  <w:style w:type="character" w:customStyle="1" w:styleId="scxw20220156">
    <w:name w:val="scxw20220156"/>
    <w:basedOn w:val="Standaardalinea-lettertype"/>
    <w:rsid w:val="00AB4836"/>
  </w:style>
  <w:style w:type="character" w:styleId="Onopgelostemelding">
    <w:name w:val="Unresolved Mention"/>
    <w:basedOn w:val="Standaardalinea-lettertype"/>
    <w:uiPriority w:val="99"/>
    <w:semiHidden/>
    <w:unhideWhenUsed/>
    <w:rsid w:val="006C590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zis.nl/collectief?utm_source=zakelijk&amp;utm_medium=nieuwsbrieftekst&amp;utm_campaign=NMP&amp;utm_content=bekijkuwaanb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zis.nl/collectief?utm_source=zakelijk&amp;utm_medium=intranettekst&amp;utm_campaign=najaar2018&amp;utm_term=standaard&amp;utm_content=bekijkhieruwaanbo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Menzis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Ripke, Evelien</dc:creator>
  <cp:lastModifiedBy>Ripke, Evelien</cp:lastModifiedBy>
  <cp:revision>12</cp:revision>
  <dcterms:created xsi:type="dcterms:W3CDTF">2019-01-04T08:31:00Z</dcterms:created>
  <dcterms:modified xsi:type="dcterms:W3CDTF">2019-01-10T13:26:00Z</dcterms:modified>
</cp:coreProperties>
</file>